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9E" w:rsidRDefault="004C72B0" w:rsidP="00355F9E">
      <w:pPr>
        <w:shd w:val="clear" w:color="auto" w:fill="FFFFFF"/>
        <w:spacing w:after="0" w:line="200" w:lineRule="atLeast"/>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r w:rsidR="00355F9E">
        <w:rPr>
          <w:rFonts w:ascii="Times New Roman" w:eastAsia="Times New Roman" w:hAnsi="Times New Roman" w:cs="Times New Roman"/>
          <w:b/>
          <w:bCs/>
          <w:color w:val="000000"/>
          <w:sz w:val="24"/>
          <w:szCs w:val="24"/>
          <w:lang w:eastAsia="ru-RU"/>
        </w:rPr>
        <w:t>МИНИСТЕРСТВО ПРОСВЕЩЕНИЯ РОССИЙСКОЙ ФЕДЕРАЦИИ</w:t>
      </w:r>
    </w:p>
    <w:p w:rsidR="00355F9E" w:rsidRDefault="00355F9E" w:rsidP="00355F9E">
      <w:pPr>
        <w:shd w:val="clear" w:color="auto" w:fill="FFFFFF"/>
        <w:spacing w:before="670" w:after="0" w:line="200"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Министерство образования Республики Мордовия</w:t>
      </w:r>
    </w:p>
    <w:p w:rsidR="00355F9E" w:rsidRDefault="00355F9E" w:rsidP="00355F9E">
      <w:pPr>
        <w:shd w:val="clear" w:color="auto" w:fill="FFFFFF"/>
        <w:spacing w:before="670" w:after="0" w:line="200"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Администрация </w:t>
      </w:r>
      <w:proofErr w:type="spellStart"/>
      <w:r>
        <w:rPr>
          <w:rFonts w:ascii="Times New Roman" w:eastAsia="Times New Roman" w:hAnsi="Times New Roman" w:cs="Times New Roman"/>
          <w:b/>
          <w:color w:val="000000"/>
          <w:sz w:val="24"/>
          <w:szCs w:val="24"/>
          <w:lang w:eastAsia="ru-RU"/>
        </w:rPr>
        <w:t>Ковылкинского</w:t>
      </w:r>
      <w:proofErr w:type="spellEnd"/>
      <w:r>
        <w:rPr>
          <w:rFonts w:ascii="Times New Roman" w:eastAsia="Times New Roman" w:hAnsi="Times New Roman" w:cs="Times New Roman"/>
          <w:b/>
          <w:color w:val="000000"/>
          <w:sz w:val="24"/>
          <w:szCs w:val="24"/>
          <w:lang w:eastAsia="ru-RU"/>
        </w:rPr>
        <w:t xml:space="preserve"> муниципального района </w:t>
      </w:r>
    </w:p>
    <w:p w:rsidR="00355F9E" w:rsidRDefault="00355F9E" w:rsidP="00355F9E">
      <w:pPr>
        <w:shd w:val="clear" w:color="auto" w:fill="FFFFFF"/>
        <w:spacing w:before="670" w:after="0" w:line="200"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МБОУ «Гимназия №1» </w:t>
      </w:r>
      <w:proofErr w:type="spellStart"/>
      <w:r>
        <w:rPr>
          <w:rFonts w:ascii="Times New Roman" w:eastAsia="Times New Roman" w:hAnsi="Times New Roman" w:cs="Times New Roman"/>
          <w:b/>
          <w:color w:val="000000"/>
          <w:sz w:val="24"/>
          <w:szCs w:val="24"/>
          <w:lang w:eastAsia="ru-RU"/>
        </w:rPr>
        <w:t>Ковылкинского</w:t>
      </w:r>
      <w:proofErr w:type="spellEnd"/>
      <w:r>
        <w:rPr>
          <w:rFonts w:ascii="Times New Roman" w:eastAsia="Times New Roman" w:hAnsi="Times New Roman" w:cs="Times New Roman"/>
          <w:b/>
          <w:color w:val="000000"/>
          <w:sz w:val="24"/>
          <w:szCs w:val="24"/>
          <w:lang w:eastAsia="ru-RU"/>
        </w:rPr>
        <w:t xml:space="preserve"> муниципального района</w:t>
      </w:r>
    </w:p>
    <w:p w:rsidR="00355F9E" w:rsidRDefault="00355F9E" w:rsidP="00355F9E">
      <w:pPr>
        <w:shd w:val="clear" w:color="auto" w:fill="FFFFFF"/>
        <w:spacing w:before="670" w:after="0" w:line="200" w:lineRule="atLeast"/>
        <w:rPr>
          <w:rFonts w:ascii="Times New Roman" w:eastAsia="Times New Roman" w:hAnsi="Times New Roman" w:cs="Times New Roman"/>
          <w:color w:val="181818"/>
          <w:sz w:val="24"/>
          <w:szCs w:val="24"/>
          <w:lang w:eastAsia="ru-RU"/>
        </w:rPr>
      </w:pPr>
    </w:p>
    <w:tbl>
      <w:tblPr>
        <w:tblW w:w="10184" w:type="dxa"/>
        <w:tblInd w:w="-284" w:type="dxa"/>
        <w:tblCellMar>
          <w:left w:w="0" w:type="dxa"/>
          <w:right w:w="0" w:type="dxa"/>
        </w:tblCellMar>
        <w:tblLook w:val="04A0" w:firstRow="1" w:lastRow="0" w:firstColumn="1" w:lastColumn="0" w:noHBand="0" w:noVBand="1"/>
      </w:tblPr>
      <w:tblGrid>
        <w:gridCol w:w="3373"/>
        <w:gridCol w:w="3640"/>
        <w:gridCol w:w="3165"/>
        <w:gridCol w:w="6"/>
      </w:tblGrid>
      <w:tr w:rsidR="00355F9E" w:rsidTr="00355F9E">
        <w:trPr>
          <w:trHeight w:val="274"/>
        </w:trPr>
        <w:tc>
          <w:tcPr>
            <w:tcW w:w="3373" w:type="dxa"/>
            <w:hideMark/>
          </w:tcPr>
          <w:p w:rsidR="00355F9E" w:rsidRDefault="00355F9E">
            <w:pPr>
              <w:spacing w:before="48"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РАССМОТРЕНО</w:t>
            </w:r>
          </w:p>
        </w:tc>
        <w:tc>
          <w:tcPr>
            <w:tcW w:w="3640" w:type="dxa"/>
            <w:hideMark/>
          </w:tcPr>
          <w:p w:rsidR="00355F9E" w:rsidRDefault="00355F9E">
            <w:pPr>
              <w:spacing w:before="48" w:after="0" w:line="200" w:lineRule="atLeast"/>
              <w:ind w:left="35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СОГЛАСОВАНО</w:t>
            </w:r>
          </w:p>
        </w:tc>
        <w:tc>
          <w:tcPr>
            <w:tcW w:w="3165" w:type="dxa"/>
            <w:hideMark/>
          </w:tcPr>
          <w:p w:rsidR="00355F9E" w:rsidRDefault="00355F9E">
            <w:pPr>
              <w:spacing w:before="48" w:after="0" w:line="200" w:lineRule="atLeast"/>
              <w:ind w:left="13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УТВЕРЖДЕНО</w:t>
            </w:r>
          </w:p>
        </w:tc>
        <w:tc>
          <w:tcPr>
            <w:tcW w:w="6" w:type="dxa"/>
            <w:vAlign w:val="center"/>
            <w:hideMark/>
          </w:tcPr>
          <w:p w:rsidR="00355F9E" w:rsidRDefault="00355F9E">
            <w:pPr>
              <w:spacing w:after="0"/>
            </w:pPr>
          </w:p>
        </w:tc>
      </w:tr>
      <w:tr w:rsidR="00355F9E" w:rsidTr="00355F9E">
        <w:trPr>
          <w:trHeight w:val="200"/>
        </w:trPr>
        <w:tc>
          <w:tcPr>
            <w:tcW w:w="3373" w:type="dxa"/>
            <w:hideMark/>
          </w:tcPr>
          <w:p w:rsidR="00355F9E" w:rsidRDefault="00355F9E">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МО</w:t>
            </w:r>
          </w:p>
        </w:tc>
        <w:tc>
          <w:tcPr>
            <w:tcW w:w="3640" w:type="dxa"/>
            <w:hideMark/>
          </w:tcPr>
          <w:p w:rsidR="00355F9E" w:rsidRDefault="00355F9E">
            <w:pPr>
              <w:spacing w:after="0" w:line="200" w:lineRule="atLeast"/>
              <w:ind w:left="35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Заместитель директора по УВР</w:t>
            </w:r>
          </w:p>
          <w:p w:rsidR="00355F9E" w:rsidRDefault="00355F9E">
            <w:pPr>
              <w:spacing w:after="0" w:line="200" w:lineRule="atLeast"/>
              <w:ind w:left="35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 xml:space="preserve">МБОУ «Гимназия №1» </w:t>
            </w:r>
            <w:proofErr w:type="spellStart"/>
            <w:r>
              <w:rPr>
                <w:rFonts w:ascii="Times New Roman" w:eastAsia="Times New Roman" w:hAnsi="Times New Roman" w:cs="Times New Roman"/>
                <w:color w:val="000000"/>
                <w:sz w:val="20"/>
                <w:szCs w:val="20"/>
                <w:lang w:eastAsia="ru-RU"/>
              </w:rPr>
              <w:t>Ковылкинского</w:t>
            </w:r>
            <w:proofErr w:type="spellEnd"/>
            <w:r>
              <w:rPr>
                <w:rFonts w:ascii="Times New Roman" w:eastAsia="Times New Roman" w:hAnsi="Times New Roman" w:cs="Times New Roman"/>
                <w:color w:val="000000"/>
                <w:sz w:val="20"/>
                <w:szCs w:val="20"/>
                <w:lang w:eastAsia="ru-RU"/>
              </w:rPr>
              <w:t xml:space="preserve"> муниципального района </w:t>
            </w:r>
          </w:p>
        </w:tc>
        <w:tc>
          <w:tcPr>
            <w:tcW w:w="3165" w:type="dxa"/>
            <w:hideMark/>
          </w:tcPr>
          <w:p w:rsidR="00355F9E" w:rsidRDefault="00355F9E">
            <w:pPr>
              <w:spacing w:after="0" w:line="20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 xml:space="preserve">Директор МБОУ «Гимназия №1» </w:t>
            </w:r>
            <w:proofErr w:type="spellStart"/>
            <w:r>
              <w:rPr>
                <w:rFonts w:ascii="Times New Roman" w:eastAsia="Times New Roman" w:hAnsi="Times New Roman" w:cs="Times New Roman"/>
                <w:color w:val="000000"/>
                <w:sz w:val="20"/>
                <w:szCs w:val="20"/>
                <w:lang w:eastAsia="ru-RU"/>
              </w:rPr>
              <w:t>Ковылкинского</w:t>
            </w:r>
            <w:proofErr w:type="spellEnd"/>
            <w:r>
              <w:rPr>
                <w:rFonts w:ascii="Times New Roman" w:eastAsia="Times New Roman" w:hAnsi="Times New Roman" w:cs="Times New Roman"/>
                <w:color w:val="000000"/>
                <w:sz w:val="20"/>
                <w:szCs w:val="20"/>
                <w:lang w:eastAsia="ru-RU"/>
              </w:rPr>
              <w:t xml:space="preserve"> муниципального района</w:t>
            </w:r>
          </w:p>
        </w:tc>
        <w:tc>
          <w:tcPr>
            <w:tcW w:w="6" w:type="dxa"/>
            <w:vAlign w:val="center"/>
            <w:hideMark/>
          </w:tcPr>
          <w:p w:rsidR="00355F9E" w:rsidRDefault="00355F9E">
            <w:pPr>
              <w:spacing w:after="0"/>
            </w:pPr>
          </w:p>
        </w:tc>
      </w:tr>
      <w:tr w:rsidR="00355F9E" w:rsidTr="00355F9E">
        <w:trPr>
          <w:trHeight w:val="200"/>
        </w:trPr>
        <w:tc>
          <w:tcPr>
            <w:tcW w:w="3373" w:type="dxa"/>
            <w:hideMark/>
          </w:tcPr>
          <w:p w:rsidR="00355F9E" w:rsidRDefault="00355F9E">
            <w:pPr>
              <w:spacing w:after="0"/>
            </w:pPr>
          </w:p>
        </w:tc>
        <w:tc>
          <w:tcPr>
            <w:tcW w:w="3640" w:type="dxa"/>
            <w:hideMark/>
          </w:tcPr>
          <w:p w:rsidR="00355F9E" w:rsidRDefault="00355F9E">
            <w:pPr>
              <w:spacing w:after="0"/>
            </w:pPr>
          </w:p>
        </w:tc>
        <w:tc>
          <w:tcPr>
            <w:tcW w:w="3165" w:type="dxa"/>
            <w:hideMark/>
          </w:tcPr>
          <w:p w:rsidR="00355F9E" w:rsidRDefault="00355F9E">
            <w:pPr>
              <w:spacing w:after="0"/>
            </w:pPr>
          </w:p>
        </w:tc>
        <w:tc>
          <w:tcPr>
            <w:tcW w:w="6" w:type="dxa"/>
            <w:vAlign w:val="center"/>
            <w:hideMark/>
          </w:tcPr>
          <w:p w:rsidR="00355F9E" w:rsidRDefault="00355F9E">
            <w:pPr>
              <w:spacing w:after="0"/>
            </w:pPr>
          </w:p>
        </w:tc>
      </w:tr>
      <w:tr w:rsidR="00355F9E" w:rsidTr="00355F9E">
        <w:trPr>
          <w:trHeight w:val="400"/>
        </w:trPr>
        <w:tc>
          <w:tcPr>
            <w:tcW w:w="3373" w:type="dxa"/>
            <w:hideMark/>
          </w:tcPr>
          <w:p w:rsidR="00355F9E" w:rsidRDefault="00355F9E">
            <w:pPr>
              <w:spacing w:after="0"/>
            </w:pPr>
          </w:p>
        </w:tc>
        <w:tc>
          <w:tcPr>
            <w:tcW w:w="3640" w:type="dxa"/>
            <w:vMerge w:val="restart"/>
            <w:hideMark/>
          </w:tcPr>
          <w:p w:rsidR="00355F9E" w:rsidRDefault="00355F9E">
            <w:pPr>
              <w:spacing w:before="202" w:after="0" w:line="200" w:lineRule="atLeast"/>
              <w:ind w:left="35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______________</w:t>
            </w:r>
            <w:proofErr w:type="spellStart"/>
            <w:r>
              <w:rPr>
                <w:rFonts w:ascii="Times New Roman" w:eastAsia="Times New Roman" w:hAnsi="Times New Roman" w:cs="Times New Roman"/>
                <w:color w:val="000000"/>
                <w:sz w:val="20"/>
                <w:szCs w:val="20"/>
                <w:lang w:eastAsia="ru-RU"/>
              </w:rPr>
              <w:t>Супрякова</w:t>
            </w:r>
            <w:proofErr w:type="spellEnd"/>
            <w:r>
              <w:rPr>
                <w:rFonts w:ascii="Times New Roman" w:eastAsia="Times New Roman" w:hAnsi="Times New Roman" w:cs="Times New Roman"/>
                <w:color w:val="000000"/>
                <w:sz w:val="20"/>
                <w:szCs w:val="20"/>
                <w:lang w:eastAsia="ru-RU"/>
              </w:rPr>
              <w:t xml:space="preserve"> Н.М.</w:t>
            </w:r>
          </w:p>
        </w:tc>
        <w:tc>
          <w:tcPr>
            <w:tcW w:w="3165" w:type="dxa"/>
            <w:vMerge w:val="restart"/>
            <w:hideMark/>
          </w:tcPr>
          <w:p w:rsidR="00355F9E" w:rsidRDefault="00355F9E">
            <w:pPr>
              <w:spacing w:before="202" w:after="0" w:line="200" w:lineRule="atLeast"/>
              <w:ind w:left="13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______________Моисеева И.Н.</w:t>
            </w:r>
          </w:p>
        </w:tc>
        <w:tc>
          <w:tcPr>
            <w:tcW w:w="6" w:type="dxa"/>
            <w:vAlign w:val="center"/>
            <w:hideMark/>
          </w:tcPr>
          <w:p w:rsidR="00355F9E" w:rsidRDefault="00355F9E">
            <w:pPr>
              <w:spacing w:after="0"/>
            </w:pPr>
          </w:p>
        </w:tc>
      </w:tr>
      <w:tr w:rsidR="00355F9E" w:rsidTr="00355F9E">
        <w:trPr>
          <w:trHeight w:val="118"/>
        </w:trPr>
        <w:tc>
          <w:tcPr>
            <w:tcW w:w="3373" w:type="dxa"/>
            <w:vMerge w:val="restart"/>
            <w:hideMark/>
          </w:tcPr>
          <w:p w:rsidR="00355F9E" w:rsidRDefault="00355F9E">
            <w:pPr>
              <w:spacing w:before="6" w:after="0" w:line="118"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______________Зубакова Г.В.</w:t>
            </w:r>
          </w:p>
        </w:tc>
        <w:tc>
          <w:tcPr>
            <w:tcW w:w="0" w:type="auto"/>
            <w:vMerge/>
            <w:vAlign w:val="center"/>
            <w:hideMark/>
          </w:tcPr>
          <w:p w:rsidR="00355F9E" w:rsidRDefault="00355F9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355F9E" w:rsidRDefault="00355F9E">
            <w:pPr>
              <w:spacing w:after="0" w:line="240" w:lineRule="auto"/>
              <w:rPr>
                <w:rFonts w:ascii="Times New Roman" w:eastAsia="Times New Roman" w:hAnsi="Times New Roman" w:cs="Times New Roman"/>
                <w:sz w:val="24"/>
                <w:szCs w:val="24"/>
                <w:lang w:eastAsia="ru-RU"/>
              </w:rPr>
            </w:pPr>
          </w:p>
        </w:tc>
        <w:tc>
          <w:tcPr>
            <w:tcW w:w="6" w:type="dxa"/>
            <w:vAlign w:val="center"/>
            <w:hideMark/>
          </w:tcPr>
          <w:p w:rsidR="00355F9E" w:rsidRDefault="00355F9E">
            <w:pPr>
              <w:spacing w:after="0"/>
            </w:pPr>
          </w:p>
        </w:tc>
      </w:tr>
      <w:tr w:rsidR="00355F9E" w:rsidTr="00355F9E">
        <w:trPr>
          <w:trHeight w:val="302"/>
        </w:trPr>
        <w:tc>
          <w:tcPr>
            <w:tcW w:w="0" w:type="auto"/>
            <w:vMerge/>
            <w:vAlign w:val="center"/>
            <w:hideMark/>
          </w:tcPr>
          <w:p w:rsidR="00355F9E" w:rsidRDefault="00355F9E">
            <w:pPr>
              <w:spacing w:after="0" w:line="240" w:lineRule="auto"/>
              <w:rPr>
                <w:rFonts w:ascii="Times New Roman" w:eastAsia="Times New Roman" w:hAnsi="Times New Roman" w:cs="Times New Roman"/>
                <w:sz w:val="24"/>
                <w:szCs w:val="24"/>
                <w:lang w:eastAsia="ru-RU"/>
              </w:rPr>
            </w:pPr>
          </w:p>
        </w:tc>
        <w:tc>
          <w:tcPr>
            <w:tcW w:w="3640" w:type="dxa"/>
            <w:hideMark/>
          </w:tcPr>
          <w:p w:rsidR="00355F9E" w:rsidRDefault="00355F9E">
            <w:pPr>
              <w:spacing w:before="76" w:after="0" w:line="200" w:lineRule="atLeast"/>
              <w:ind w:left="35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Приказ №1</w:t>
            </w:r>
          </w:p>
        </w:tc>
        <w:tc>
          <w:tcPr>
            <w:tcW w:w="3165" w:type="dxa"/>
            <w:hideMark/>
          </w:tcPr>
          <w:p w:rsidR="00355F9E" w:rsidRDefault="00355F9E">
            <w:pPr>
              <w:spacing w:before="76" w:after="0" w:line="200" w:lineRule="atLeast"/>
              <w:ind w:left="13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Приказ №157</w:t>
            </w:r>
          </w:p>
        </w:tc>
        <w:tc>
          <w:tcPr>
            <w:tcW w:w="6" w:type="dxa"/>
            <w:vAlign w:val="center"/>
            <w:hideMark/>
          </w:tcPr>
          <w:p w:rsidR="00355F9E" w:rsidRDefault="00355F9E">
            <w:pPr>
              <w:spacing w:after="0"/>
            </w:pPr>
          </w:p>
        </w:tc>
      </w:tr>
      <w:tr w:rsidR="00355F9E" w:rsidTr="00355F9E">
        <w:trPr>
          <w:trHeight w:val="300"/>
        </w:trPr>
        <w:tc>
          <w:tcPr>
            <w:tcW w:w="3373" w:type="dxa"/>
            <w:hideMark/>
          </w:tcPr>
          <w:p w:rsidR="00355F9E" w:rsidRDefault="00355F9E">
            <w:pPr>
              <w:spacing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Протокол №1</w:t>
            </w:r>
          </w:p>
        </w:tc>
        <w:tc>
          <w:tcPr>
            <w:tcW w:w="3640" w:type="dxa"/>
            <w:vMerge w:val="restart"/>
            <w:hideMark/>
          </w:tcPr>
          <w:p w:rsidR="00355F9E" w:rsidRDefault="00355F9E">
            <w:pPr>
              <w:spacing w:before="198" w:after="0" w:line="200" w:lineRule="atLeast"/>
              <w:ind w:left="356"/>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от "30" 08  2023 г.</w:t>
            </w:r>
          </w:p>
        </w:tc>
        <w:tc>
          <w:tcPr>
            <w:tcW w:w="3165" w:type="dxa"/>
            <w:vMerge w:val="restart"/>
            <w:hideMark/>
          </w:tcPr>
          <w:p w:rsidR="00355F9E" w:rsidRDefault="00355F9E">
            <w:pPr>
              <w:spacing w:before="198" w:after="0" w:line="200" w:lineRule="atLeast"/>
              <w:ind w:left="132"/>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от "01" 09 2023 г.</w:t>
            </w:r>
          </w:p>
        </w:tc>
        <w:tc>
          <w:tcPr>
            <w:tcW w:w="6" w:type="dxa"/>
            <w:vAlign w:val="center"/>
            <w:hideMark/>
          </w:tcPr>
          <w:p w:rsidR="00355F9E" w:rsidRDefault="00355F9E">
            <w:pPr>
              <w:spacing w:after="0"/>
            </w:pPr>
          </w:p>
        </w:tc>
      </w:tr>
      <w:tr w:rsidR="00355F9E" w:rsidTr="00355F9E">
        <w:trPr>
          <w:trHeight w:val="388"/>
        </w:trPr>
        <w:tc>
          <w:tcPr>
            <w:tcW w:w="3373" w:type="dxa"/>
            <w:hideMark/>
          </w:tcPr>
          <w:p w:rsidR="00355F9E" w:rsidRDefault="00355F9E">
            <w:pPr>
              <w:spacing w:before="102" w:after="0" w:line="2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от "30" 08 2023 г.</w:t>
            </w:r>
          </w:p>
        </w:tc>
        <w:tc>
          <w:tcPr>
            <w:tcW w:w="0" w:type="auto"/>
            <w:vMerge/>
            <w:vAlign w:val="center"/>
            <w:hideMark/>
          </w:tcPr>
          <w:p w:rsidR="00355F9E" w:rsidRDefault="00355F9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355F9E" w:rsidRDefault="00355F9E">
            <w:pPr>
              <w:spacing w:after="0" w:line="240" w:lineRule="auto"/>
              <w:rPr>
                <w:rFonts w:ascii="Times New Roman" w:eastAsia="Times New Roman" w:hAnsi="Times New Roman" w:cs="Times New Roman"/>
                <w:sz w:val="24"/>
                <w:szCs w:val="24"/>
                <w:lang w:eastAsia="ru-RU"/>
              </w:rPr>
            </w:pPr>
          </w:p>
        </w:tc>
        <w:tc>
          <w:tcPr>
            <w:tcW w:w="6" w:type="dxa"/>
            <w:vAlign w:val="center"/>
            <w:hideMark/>
          </w:tcPr>
          <w:p w:rsidR="00355F9E" w:rsidRDefault="00355F9E">
            <w:pPr>
              <w:spacing w:after="0"/>
            </w:pPr>
          </w:p>
        </w:tc>
      </w:tr>
    </w:tbl>
    <w:p w:rsidR="00355F9E" w:rsidRDefault="00355F9E" w:rsidP="00355F9E">
      <w:pPr>
        <w:shd w:val="clear" w:color="auto" w:fill="FFFFFF"/>
        <w:spacing w:before="978" w:after="0" w:line="200" w:lineRule="atLeast"/>
        <w:ind w:right="3644"/>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000000"/>
          <w:sz w:val="24"/>
          <w:szCs w:val="24"/>
          <w:lang w:eastAsia="ru-RU"/>
        </w:rPr>
        <w:t>РАБОЧАЯ ПРОГРАММА</w:t>
      </w:r>
    </w:p>
    <w:p w:rsidR="00355F9E" w:rsidRDefault="00355F9E" w:rsidP="00355F9E">
      <w:pPr>
        <w:shd w:val="clear" w:color="auto" w:fill="FFFFFF"/>
        <w:spacing w:before="166" w:after="0" w:line="200" w:lineRule="atLeast"/>
        <w:ind w:right="4016"/>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учебного предмета</w:t>
      </w:r>
    </w:p>
    <w:p w:rsidR="00355F9E" w:rsidRDefault="00355F9E" w:rsidP="00355F9E">
      <w:pPr>
        <w:shd w:val="clear" w:color="auto" w:fill="FFFFFF"/>
        <w:spacing w:before="70" w:after="0" w:line="200" w:lineRule="atLeast"/>
        <w:ind w:right="3406"/>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 xml:space="preserve">                                          «Родной язык (русский)»</w:t>
      </w:r>
    </w:p>
    <w:p w:rsidR="00355F9E" w:rsidRDefault="00355F9E" w:rsidP="00355F9E">
      <w:pPr>
        <w:shd w:val="clear" w:color="auto" w:fill="FFFFFF"/>
        <w:spacing w:before="670" w:after="0" w:line="200" w:lineRule="atLeast"/>
        <w:ind w:right="2730"/>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для 7 класса основного общего образования</w:t>
      </w:r>
    </w:p>
    <w:p w:rsidR="00355F9E" w:rsidRDefault="00355F9E" w:rsidP="00355F9E">
      <w:pPr>
        <w:shd w:val="clear" w:color="auto" w:fill="FFFFFF"/>
        <w:spacing w:before="70" w:after="0" w:line="200" w:lineRule="atLeast"/>
        <w:ind w:right="3614"/>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на 2023-2024  учебный год</w:t>
      </w:r>
    </w:p>
    <w:p w:rsidR="00355F9E" w:rsidRDefault="00355F9E" w:rsidP="00355F9E">
      <w:pPr>
        <w:shd w:val="clear" w:color="auto" w:fill="FFFFFF"/>
        <w:spacing w:before="2112" w:after="0" w:line="200" w:lineRule="atLeast"/>
        <w:ind w:right="22"/>
        <w:jc w:val="righ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 xml:space="preserve">Составитель: </w:t>
      </w:r>
      <w:proofErr w:type="spellStart"/>
      <w:r>
        <w:rPr>
          <w:rFonts w:ascii="Times New Roman" w:eastAsia="Times New Roman" w:hAnsi="Times New Roman" w:cs="Times New Roman"/>
          <w:color w:val="000000"/>
          <w:sz w:val="24"/>
          <w:szCs w:val="24"/>
          <w:lang w:eastAsia="ru-RU"/>
        </w:rPr>
        <w:t>Чудайкина</w:t>
      </w:r>
      <w:proofErr w:type="spellEnd"/>
      <w:r>
        <w:rPr>
          <w:rFonts w:ascii="Times New Roman" w:eastAsia="Times New Roman" w:hAnsi="Times New Roman" w:cs="Times New Roman"/>
          <w:color w:val="000000"/>
          <w:sz w:val="24"/>
          <w:szCs w:val="24"/>
          <w:lang w:eastAsia="ru-RU"/>
        </w:rPr>
        <w:t xml:space="preserve"> Надежда Дмитриевна</w:t>
      </w:r>
    </w:p>
    <w:p w:rsidR="00355F9E" w:rsidRDefault="00355F9E" w:rsidP="00355F9E">
      <w:pPr>
        <w:shd w:val="clear" w:color="auto" w:fill="FFFFFF"/>
        <w:spacing w:before="70" w:after="0" w:line="200" w:lineRule="atLeast"/>
        <w:ind w:right="2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учитель русского языка и литературы</w:t>
      </w:r>
    </w:p>
    <w:p w:rsidR="00355F9E" w:rsidRDefault="00355F9E" w:rsidP="00355F9E">
      <w:pPr>
        <w:shd w:val="clear" w:color="auto" w:fill="FFFFFF"/>
        <w:spacing w:before="70" w:after="0" w:line="200" w:lineRule="atLeast"/>
        <w:ind w:right="20"/>
        <w:rPr>
          <w:rFonts w:ascii="Times New Roman" w:eastAsia="Times New Roman" w:hAnsi="Times New Roman" w:cs="Times New Roman"/>
          <w:color w:val="000000"/>
          <w:sz w:val="24"/>
          <w:szCs w:val="24"/>
          <w:lang w:eastAsia="ru-RU"/>
        </w:rPr>
      </w:pPr>
    </w:p>
    <w:p w:rsidR="00355F9E" w:rsidRDefault="00355F9E" w:rsidP="00355F9E">
      <w:pPr>
        <w:shd w:val="clear" w:color="auto" w:fill="FFFFFF"/>
        <w:spacing w:before="70" w:after="0" w:line="200" w:lineRule="atLeast"/>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355F9E" w:rsidRDefault="00355F9E" w:rsidP="00355F9E">
      <w:pPr>
        <w:shd w:val="clear" w:color="auto" w:fill="FFFFFF"/>
        <w:spacing w:before="70" w:after="0" w:line="200" w:lineRule="atLeast"/>
        <w:ind w:right="20"/>
        <w:rPr>
          <w:rFonts w:ascii="Times New Roman" w:eastAsia="Times New Roman" w:hAnsi="Times New Roman" w:cs="Times New Roman"/>
          <w:color w:val="000000"/>
          <w:sz w:val="24"/>
          <w:szCs w:val="24"/>
          <w:lang w:eastAsia="ru-RU"/>
        </w:rPr>
      </w:pPr>
    </w:p>
    <w:p w:rsidR="00355F9E" w:rsidRDefault="00355F9E" w:rsidP="00355F9E">
      <w:pPr>
        <w:shd w:val="clear" w:color="auto" w:fill="FFFFFF"/>
        <w:spacing w:before="70" w:after="0" w:line="200" w:lineRule="atLeast"/>
        <w:ind w:right="20"/>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Ковылкино</w:t>
      </w:r>
      <w:proofErr w:type="spellEnd"/>
      <w:r>
        <w:rPr>
          <w:rFonts w:ascii="Times New Roman" w:eastAsia="Times New Roman" w:hAnsi="Times New Roman" w:cs="Times New Roman"/>
          <w:color w:val="000000"/>
          <w:sz w:val="24"/>
          <w:szCs w:val="24"/>
          <w:lang w:eastAsia="ru-RU"/>
        </w:rPr>
        <w:t xml:space="preserve"> 2023  г.</w:t>
      </w:r>
    </w:p>
    <w:p w:rsidR="004C72B0" w:rsidRPr="004C72B0" w:rsidRDefault="004C72B0" w:rsidP="004C72B0">
      <w:pPr>
        <w:shd w:val="clear" w:color="auto" w:fill="FFFFFF"/>
        <w:spacing w:after="160" w:line="305" w:lineRule="atLeast"/>
        <w:ind w:right="-283" w:firstLine="709"/>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lastRenderedPageBreak/>
        <w:t>                                       Пояснительная записка</w:t>
      </w:r>
    </w:p>
    <w:p w:rsidR="004C72B0" w:rsidRPr="00355F9E" w:rsidRDefault="004C72B0" w:rsidP="004C72B0">
      <w:pPr>
        <w:shd w:val="clear" w:color="auto" w:fill="FFFFFF"/>
        <w:spacing w:after="0" w:line="240" w:lineRule="auto"/>
        <w:ind w:right="-283" w:firstLine="567"/>
        <w:jc w:val="both"/>
        <w:rPr>
          <w:rFonts w:ascii="Arial" w:eastAsia="Times New Roman" w:hAnsi="Arial" w:cs="Times New Roman"/>
          <w:color w:val="181818"/>
          <w:sz w:val="24"/>
          <w:szCs w:val="21"/>
          <w:lang w:eastAsia="ru-RU"/>
        </w:rPr>
      </w:pPr>
      <w:r w:rsidRPr="00355F9E">
        <w:rPr>
          <w:rFonts w:ascii="Arial" w:eastAsia="Times New Roman" w:hAnsi="Arial" w:cs="Times New Roman"/>
          <w:color w:val="181818"/>
          <w:sz w:val="24"/>
          <w:szCs w:val="28"/>
          <w:lang w:eastAsia="ru-RU"/>
        </w:rPr>
        <w:t>Рабочая программа по предмету «</w:t>
      </w:r>
      <w:r w:rsidRPr="00355F9E">
        <w:rPr>
          <w:rFonts w:ascii="Arial" w:eastAsia="Times New Roman" w:hAnsi="Arial" w:cs="Times New Roman"/>
          <w:bCs/>
          <w:color w:val="181818"/>
          <w:sz w:val="24"/>
          <w:szCs w:val="28"/>
          <w:lang w:eastAsia="ru-RU"/>
        </w:rPr>
        <w:t>Русский родной язык</w:t>
      </w:r>
      <w:r w:rsidRPr="00355F9E">
        <w:rPr>
          <w:rFonts w:ascii="Arial" w:eastAsia="Times New Roman" w:hAnsi="Arial" w:cs="Times New Roman"/>
          <w:color w:val="181818"/>
          <w:sz w:val="24"/>
          <w:szCs w:val="28"/>
          <w:lang w:eastAsia="ru-RU"/>
        </w:rPr>
        <w:t>» в 7-м классе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(М.: Просвещение, 2015).</w:t>
      </w:r>
    </w:p>
    <w:p w:rsidR="004C72B0" w:rsidRPr="004C72B0" w:rsidRDefault="004C72B0" w:rsidP="004C72B0">
      <w:pPr>
        <w:shd w:val="clear" w:color="auto" w:fill="FFFFFF"/>
        <w:spacing w:after="0" w:line="240" w:lineRule="auto"/>
        <w:ind w:right="-283" w:firstLine="567"/>
        <w:jc w:val="both"/>
        <w:rPr>
          <w:rFonts w:ascii="Arial" w:eastAsia="Times New Roman" w:hAnsi="Arial" w:cs="Times New Roman"/>
          <w:color w:val="181818"/>
          <w:sz w:val="21"/>
          <w:szCs w:val="21"/>
          <w:lang w:eastAsia="ru-RU"/>
        </w:rPr>
      </w:pPr>
      <w:r w:rsidRPr="004C72B0">
        <w:rPr>
          <w:rFonts w:ascii="Arial" w:eastAsia="Times New Roman" w:hAnsi="Arial" w:cs="Times New Roman"/>
          <w:color w:val="181818"/>
          <w:sz w:val="21"/>
          <w:szCs w:val="21"/>
          <w:lang w:eastAsia="ru-RU"/>
        </w:rPr>
        <w:t>При составлении программы были учтены нормативные документы:</w:t>
      </w:r>
    </w:p>
    <w:p w:rsidR="004C72B0" w:rsidRPr="004C72B0" w:rsidRDefault="004C72B0" w:rsidP="004C72B0">
      <w:pPr>
        <w:shd w:val="clear" w:color="auto" w:fill="FFFFFF"/>
        <w:spacing w:after="0" w:line="240" w:lineRule="auto"/>
        <w:ind w:right="-283"/>
        <w:jc w:val="both"/>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1"/>
          <w:szCs w:val="21"/>
          <w:lang w:eastAsia="ru-RU"/>
        </w:rPr>
        <w:t></w:t>
      </w:r>
      <w:r w:rsidRPr="004C72B0">
        <w:rPr>
          <w:rFonts w:ascii="Times New Roman" w:eastAsia="Times New Roman" w:hAnsi="Times New Roman" w:cs="Times New Roman"/>
          <w:color w:val="181818"/>
          <w:sz w:val="14"/>
          <w:szCs w:val="14"/>
          <w:lang w:eastAsia="ru-RU"/>
        </w:rPr>
        <w:t>        </w:t>
      </w:r>
      <w:r w:rsidRPr="004C72B0">
        <w:rPr>
          <w:rFonts w:ascii="Arial" w:eastAsia="Times New Roman" w:hAnsi="Arial" w:cs="Times New Roman"/>
          <w:color w:val="181818"/>
          <w:sz w:val="21"/>
          <w:szCs w:val="21"/>
          <w:lang w:eastAsia="ru-RU"/>
        </w:rPr>
        <w:t>Федеральный Закон РФ «Об образовании в Российской Федерации» (статьи 9,14,29,32);</w:t>
      </w:r>
    </w:p>
    <w:p w:rsidR="004C72B0" w:rsidRPr="004C72B0" w:rsidRDefault="004C72B0" w:rsidP="004C72B0">
      <w:pPr>
        <w:shd w:val="clear" w:color="auto" w:fill="FFFFFF"/>
        <w:spacing w:after="0" w:line="240" w:lineRule="auto"/>
        <w:ind w:right="-283"/>
        <w:jc w:val="both"/>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1"/>
          <w:szCs w:val="21"/>
          <w:lang w:eastAsia="ru-RU"/>
        </w:rPr>
        <w:t></w:t>
      </w:r>
      <w:r w:rsidRPr="004C72B0">
        <w:rPr>
          <w:rFonts w:ascii="Times New Roman" w:eastAsia="Times New Roman" w:hAnsi="Times New Roman" w:cs="Times New Roman"/>
          <w:color w:val="181818"/>
          <w:sz w:val="14"/>
          <w:szCs w:val="14"/>
          <w:lang w:eastAsia="ru-RU"/>
        </w:rPr>
        <w:t>        </w:t>
      </w:r>
      <w:r w:rsidRPr="004C72B0">
        <w:rPr>
          <w:rFonts w:ascii="Arial" w:eastAsia="Times New Roman" w:hAnsi="Arial" w:cs="Times New Roman"/>
          <w:color w:val="181818"/>
          <w:sz w:val="21"/>
          <w:szCs w:val="21"/>
          <w:lang w:eastAsia="ru-RU"/>
        </w:rPr>
        <w:t>Закон Российской Федерации от 25 октября 1991 г. № 1807-1 «О языках народов Российской Федерации» (в редакции Федерального закона № 185-ФЗ).</w:t>
      </w:r>
    </w:p>
    <w:p w:rsidR="004C72B0" w:rsidRPr="004C72B0" w:rsidRDefault="004C72B0" w:rsidP="004C72B0">
      <w:pPr>
        <w:shd w:val="clear" w:color="auto" w:fill="FFFFFF"/>
        <w:spacing w:after="0" w:line="240" w:lineRule="auto"/>
        <w:ind w:right="-283"/>
        <w:jc w:val="both"/>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1"/>
          <w:szCs w:val="21"/>
          <w:lang w:eastAsia="ru-RU"/>
        </w:rPr>
        <w:t></w:t>
      </w:r>
      <w:r w:rsidRPr="004C72B0">
        <w:rPr>
          <w:rFonts w:ascii="Times New Roman" w:eastAsia="Times New Roman" w:hAnsi="Times New Roman" w:cs="Times New Roman"/>
          <w:color w:val="181818"/>
          <w:sz w:val="14"/>
          <w:szCs w:val="14"/>
          <w:lang w:eastAsia="ru-RU"/>
        </w:rPr>
        <w:t>        </w:t>
      </w:r>
      <w:r w:rsidRPr="004C72B0">
        <w:rPr>
          <w:rFonts w:ascii="Arial" w:eastAsia="Times New Roman" w:hAnsi="Arial" w:cs="Times New Roman"/>
          <w:color w:val="181818"/>
          <w:sz w:val="21"/>
          <w:szCs w:val="21"/>
          <w:lang w:eastAsia="ru-RU"/>
        </w:rPr>
        <w:t>Федеральный государственный образовательный стандарт (Приказ Министерства образования и науки РФ № 1897 от 17.12.2010 (ред. От 31.12.2015г.) «Об утверждении Федерального государственного стандарта основного общего образования»;</w:t>
      </w:r>
    </w:p>
    <w:p w:rsidR="004C72B0" w:rsidRPr="004C72B0" w:rsidRDefault="004C72B0" w:rsidP="004C72B0">
      <w:pPr>
        <w:shd w:val="clear" w:color="auto" w:fill="FFFFFF"/>
        <w:spacing w:after="0" w:line="240" w:lineRule="auto"/>
        <w:ind w:right="-283"/>
        <w:jc w:val="both"/>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1"/>
          <w:szCs w:val="21"/>
          <w:lang w:eastAsia="ru-RU"/>
        </w:rPr>
        <w:t></w:t>
      </w:r>
      <w:r w:rsidRPr="004C72B0">
        <w:rPr>
          <w:rFonts w:ascii="Times New Roman" w:eastAsia="Times New Roman" w:hAnsi="Times New Roman" w:cs="Times New Roman"/>
          <w:color w:val="181818"/>
          <w:sz w:val="14"/>
          <w:szCs w:val="14"/>
          <w:lang w:eastAsia="ru-RU"/>
        </w:rPr>
        <w:t>        </w:t>
      </w:r>
      <w:r w:rsidRPr="004C72B0">
        <w:rPr>
          <w:rFonts w:ascii="Arial" w:eastAsia="Times New Roman" w:hAnsi="Arial" w:cs="Times New Roman"/>
          <w:color w:val="181818"/>
          <w:sz w:val="21"/>
          <w:szCs w:val="21"/>
          <w:lang w:eastAsia="ru-RU"/>
        </w:rPr>
        <w:t>Федеральный перечень рекомендованных учебников на 2021-2022 годы.</w:t>
      </w:r>
    </w:p>
    <w:p w:rsidR="004C72B0" w:rsidRPr="004C72B0" w:rsidRDefault="004C72B0" w:rsidP="004C72B0">
      <w:pPr>
        <w:shd w:val="clear" w:color="auto" w:fill="FFFFFF"/>
        <w:spacing w:after="0" w:line="240" w:lineRule="auto"/>
        <w:ind w:right="-283"/>
        <w:jc w:val="both"/>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1"/>
          <w:szCs w:val="21"/>
          <w:lang w:eastAsia="ru-RU"/>
        </w:rPr>
        <w:t></w:t>
      </w:r>
      <w:r w:rsidRPr="004C72B0">
        <w:rPr>
          <w:rFonts w:ascii="Times New Roman" w:eastAsia="Times New Roman" w:hAnsi="Times New Roman" w:cs="Times New Roman"/>
          <w:color w:val="181818"/>
          <w:sz w:val="14"/>
          <w:szCs w:val="14"/>
          <w:lang w:eastAsia="ru-RU"/>
        </w:rPr>
        <w:t>        </w:t>
      </w:r>
      <w:r w:rsidRPr="004C72B0">
        <w:rPr>
          <w:rFonts w:ascii="Arial" w:eastAsia="Times New Roman" w:hAnsi="Arial" w:cs="Times New Roman"/>
          <w:color w:val="181818"/>
          <w:sz w:val="21"/>
          <w:szCs w:val="21"/>
          <w:lang w:eastAsia="ru-RU"/>
        </w:rPr>
        <w:t>Основная образовательная программа основного общего образования Кировского областного государственного общеобразовательного автономного учреждения «Кировский физико-математический лицей» на 2021-2022 учебный год.</w:t>
      </w:r>
    </w:p>
    <w:p w:rsidR="004C72B0" w:rsidRPr="004C72B0" w:rsidRDefault="004C72B0" w:rsidP="004C72B0">
      <w:pPr>
        <w:shd w:val="clear" w:color="auto" w:fill="FFFFFF"/>
        <w:spacing w:after="0" w:line="240" w:lineRule="auto"/>
        <w:ind w:right="-283" w:firstLine="567"/>
        <w:jc w:val="both"/>
        <w:rPr>
          <w:rFonts w:ascii="Arial" w:eastAsia="Times New Roman" w:hAnsi="Arial" w:cs="Times New Roman"/>
          <w:color w:val="181818"/>
          <w:sz w:val="21"/>
          <w:szCs w:val="21"/>
          <w:lang w:eastAsia="ru-RU"/>
        </w:rPr>
      </w:pPr>
      <w:r w:rsidRPr="004C72B0">
        <w:rPr>
          <w:rFonts w:ascii="Arial" w:eastAsia="Times New Roman" w:hAnsi="Arial" w:cs="Times New Roman"/>
          <w:color w:val="181818"/>
          <w:sz w:val="28"/>
          <w:szCs w:val="28"/>
          <w:lang w:eastAsia="ru-RU"/>
        </w:rPr>
        <w:t> </w:t>
      </w:r>
    </w:p>
    <w:p w:rsidR="004C72B0" w:rsidRPr="00355F9E" w:rsidRDefault="004C72B0" w:rsidP="004C72B0">
      <w:pPr>
        <w:shd w:val="clear" w:color="auto" w:fill="FFFFFF"/>
        <w:spacing w:after="0" w:line="240" w:lineRule="auto"/>
        <w:ind w:right="-283" w:firstLine="567"/>
        <w:jc w:val="both"/>
        <w:rPr>
          <w:rFonts w:ascii="Arial" w:eastAsia="Times New Roman" w:hAnsi="Arial" w:cs="Times New Roman"/>
          <w:color w:val="181818"/>
          <w:sz w:val="24"/>
          <w:szCs w:val="21"/>
          <w:lang w:eastAsia="ru-RU"/>
        </w:rPr>
      </w:pPr>
      <w:r w:rsidRPr="00355F9E">
        <w:rPr>
          <w:rFonts w:ascii="Arial" w:eastAsia="Times New Roman" w:hAnsi="Arial" w:cs="Times New Roman"/>
          <w:color w:val="181818"/>
          <w:sz w:val="24"/>
          <w:szCs w:val="28"/>
          <w:lang w:eastAsia="ru-RU"/>
        </w:rPr>
        <w:t>При составлении программы рассматривается учебно-методический комплект (УМК) по русскому родному языку в 7 классе под редакцией О. М. Александровой, «Просвещение», 20</w:t>
      </w:r>
      <w:r w:rsidR="000F40DD" w:rsidRPr="00355F9E">
        <w:rPr>
          <w:rFonts w:ascii="Arial" w:eastAsia="Times New Roman" w:hAnsi="Arial" w:cs="Times New Roman"/>
          <w:color w:val="181818"/>
          <w:sz w:val="24"/>
          <w:szCs w:val="28"/>
          <w:lang w:eastAsia="ru-RU"/>
        </w:rPr>
        <w:t>21</w:t>
      </w:r>
      <w:r w:rsidRPr="00355F9E">
        <w:rPr>
          <w:rFonts w:ascii="Arial" w:eastAsia="Times New Roman" w:hAnsi="Arial" w:cs="Times New Roman"/>
          <w:color w:val="181818"/>
          <w:sz w:val="24"/>
          <w:szCs w:val="28"/>
          <w:lang w:eastAsia="ru-RU"/>
        </w:rPr>
        <w:t>.</w:t>
      </w:r>
    </w:p>
    <w:p w:rsidR="004C72B0" w:rsidRPr="00355F9E" w:rsidRDefault="004C72B0" w:rsidP="000F40DD">
      <w:pPr>
        <w:shd w:val="clear" w:color="auto" w:fill="FFFFFF"/>
        <w:spacing w:after="0" w:line="240" w:lineRule="auto"/>
        <w:ind w:right="-283" w:firstLine="567"/>
        <w:jc w:val="both"/>
        <w:rPr>
          <w:rFonts w:ascii="Times New Roman" w:eastAsia="Times New Roman" w:hAnsi="Times New Roman" w:cs="Times New Roman"/>
          <w:color w:val="181818"/>
          <w:sz w:val="24"/>
          <w:szCs w:val="24"/>
          <w:lang w:eastAsia="ru-RU"/>
        </w:rPr>
      </w:pPr>
      <w:r w:rsidRPr="00355F9E">
        <w:rPr>
          <w:rFonts w:ascii="Arial" w:eastAsia="Times New Roman" w:hAnsi="Arial" w:cs="Times New Roman"/>
          <w:color w:val="181818"/>
          <w:sz w:val="24"/>
          <w:szCs w:val="28"/>
          <w:lang w:eastAsia="ru-RU"/>
        </w:rPr>
        <w:t xml:space="preserve">В 7-м классе на изучение предмета «Русский родной язык» в соответствии с учебным планом отводится </w:t>
      </w:r>
      <w:r w:rsidR="000F40DD" w:rsidRPr="00355F9E">
        <w:rPr>
          <w:rFonts w:ascii="Arial" w:eastAsia="Times New Roman" w:hAnsi="Arial" w:cs="Times New Roman"/>
          <w:color w:val="181818"/>
          <w:sz w:val="24"/>
          <w:szCs w:val="28"/>
          <w:lang w:eastAsia="ru-RU"/>
        </w:rPr>
        <w:t>17</w:t>
      </w:r>
      <w:r w:rsidRPr="00355F9E">
        <w:rPr>
          <w:rFonts w:ascii="Arial" w:eastAsia="Times New Roman" w:hAnsi="Arial" w:cs="Times New Roman"/>
          <w:color w:val="181818"/>
          <w:sz w:val="24"/>
          <w:szCs w:val="28"/>
          <w:lang w:eastAsia="ru-RU"/>
        </w:rPr>
        <w:t xml:space="preserve"> час</w:t>
      </w:r>
      <w:r w:rsidR="000F40DD" w:rsidRPr="00355F9E">
        <w:rPr>
          <w:rFonts w:ascii="Arial" w:eastAsia="Times New Roman" w:hAnsi="Arial" w:cs="Times New Roman"/>
          <w:color w:val="181818"/>
          <w:sz w:val="24"/>
          <w:szCs w:val="28"/>
          <w:lang w:eastAsia="ru-RU"/>
        </w:rPr>
        <w:t>ов</w:t>
      </w:r>
      <w:r w:rsidRPr="00355F9E">
        <w:rPr>
          <w:rFonts w:ascii="Arial" w:eastAsia="Times New Roman" w:hAnsi="Arial" w:cs="Times New Roman"/>
          <w:color w:val="181818"/>
          <w:sz w:val="24"/>
          <w:szCs w:val="28"/>
          <w:lang w:eastAsia="ru-RU"/>
        </w:rPr>
        <w:t xml:space="preserve"> </w:t>
      </w:r>
    </w:p>
    <w:p w:rsidR="004C72B0" w:rsidRPr="00355F9E" w:rsidRDefault="004C72B0" w:rsidP="004C72B0">
      <w:pPr>
        <w:shd w:val="clear" w:color="auto" w:fill="FFFFFF"/>
        <w:spacing w:after="0" w:line="240" w:lineRule="auto"/>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181818"/>
          <w:sz w:val="24"/>
          <w:szCs w:val="28"/>
          <w:lang w:eastAsia="ru-RU"/>
        </w:rPr>
        <w:t> </w:t>
      </w:r>
    </w:p>
    <w:p w:rsidR="004C72B0" w:rsidRPr="00355F9E" w:rsidRDefault="004C72B0" w:rsidP="004C72B0">
      <w:pPr>
        <w:shd w:val="clear" w:color="auto" w:fill="FFFFFF"/>
        <w:spacing w:before="220" w:after="0" w:line="240" w:lineRule="auto"/>
        <w:jc w:val="center"/>
        <w:rPr>
          <w:rFonts w:ascii="Arial" w:eastAsia="Times New Roman" w:hAnsi="Arial" w:cs="Times New Roman"/>
          <w:color w:val="181818"/>
          <w:sz w:val="24"/>
          <w:szCs w:val="21"/>
          <w:lang w:eastAsia="ru-RU"/>
        </w:rPr>
      </w:pPr>
      <w:r w:rsidRPr="00355F9E">
        <w:rPr>
          <w:rFonts w:ascii="Arial" w:eastAsia="Times New Roman" w:hAnsi="Arial" w:cs="Times New Roman"/>
          <w:bCs/>
          <w:color w:val="181818"/>
          <w:sz w:val="24"/>
          <w:szCs w:val="32"/>
          <w:u w:val="single"/>
          <w:lang w:eastAsia="ru-RU"/>
        </w:rPr>
        <w:t>Планируемые результаты освоения учебного предмета русский родной язык</w:t>
      </w:r>
    </w:p>
    <w:p w:rsidR="004C72B0" w:rsidRPr="00355F9E" w:rsidRDefault="004C72B0" w:rsidP="004C72B0">
      <w:pPr>
        <w:shd w:val="clear" w:color="auto" w:fill="FFFFFF"/>
        <w:spacing w:before="220" w:after="0" w:line="240" w:lineRule="auto"/>
        <w:ind w:left="1620"/>
        <w:jc w:val="both"/>
        <w:rPr>
          <w:rFonts w:ascii="Arial" w:eastAsia="Times New Roman" w:hAnsi="Arial" w:cs="Times New Roman"/>
          <w:color w:val="181818"/>
          <w:sz w:val="24"/>
          <w:szCs w:val="21"/>
          <w:lang w:eastAsia="ru-RU"/>
        </w:rPr>
      </w:pPr>
      <w:r w:rsidRPr="00355F9E">
        <w:rPr>
          <w:rFonts w:ascii="Arial" w:eastAsia="Times New Roman" w:hAnsi="Arial" w:cs="Times New Roman"/>
          <w:bCs/>
          <w:color w:val="181818"/>
          <w:sz w:val="24"/>
          <w:szCs w:val="32"/>
          <w:lang w:eastAsia="ru-RU"/>
        </w:rPr>
        <w:t>           </w:t>
      </w:r>
      <w:r w:rsidRPr="00355F9E">
        <w:rPr>
          <w:rFonts w:ascii="Arial" w:eastAsia="Times New Roman" w:hAnsi="Arial" w:cs="Times New Roman"/>
          <w:bCs/>
          <w:color w:val="181818"/>
          <w:sz w:val="24"/>
          <w:szCs w:val="32"/>
          <w:u w:val="single"/>
          <w:lang w:eastAsia="ru-RU"/>
        </w:rPr>
        <w:t>Личностные результаты</w:t>
      </w:r>
    </w:p>
    <w:p w:rsidR="004C72B0" w:rsidRPr="00355F9E" w:rsidRDefault="004C72B0" w:rsidP="004C72B0">
      <w:pPr>
        <w:shd w:val="clear" w:color="auto" w:fill="FFFFFF"/>
        <w:spacing w:before="220" w:after="0" w:line="240" w:lineRule="auto"/>
        <w:ind w:left="1620"/>
        <w:jc w:val="both"/>
        <w:rPr>
          <w:rFonts w:ascii="Arial" w:eastAsia="Times New Roman" w:hAnsi="Arial" w:cs="Times New Roman"/>
          <w:color w:val="181818"/>
          <w:sz w:val="24"/>
          <w:szCs w:val="21"/>
          <w:lang w:eastAsia="ru-RU"/>
        </w:rPr>
      </w:pPr>
      <w:r w:rsidRPr="00355F9E">
        <w:rPr>
          <w:rFonts w:ascii="Arial" w:eastAsia="Times New Roman" w:hAnsi="Arial" w:cs="Times New Roman"/>
          <w:color w:val="181818"/>
          <w:sz w:val="24"/>
          <w:szCs w:val="32"/>
          <w:lang w:eastAsia="ru-RU"/>
        </w:rPr>
        <w:t> </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181818"/>
          <w:sz w:val="24"/>
          <w:szCs w:val="28"/>
          <w:lang w:eastAsia="ru-RU"/>
        </w:rPr>
        <w:t>1. </w:t>
      </w:r>
      <w:r w:rsidRPr="00355F9E">
        <w:rPr>
          <w:rFonts w:ascii="Times New Roman" w:eastAsia="Times New Roman" w:hAnsi="Times New Roman" w:cs="Times New Roman"/>
          <w:color w:val="000000"/>
          <w:sz w:val="24"/>
          <w:szCs w:val="28"/>
          <w:lang w:eastAsia="ru-RU"/>
        </w:rPr>
        <w:t>Воспитание ценностного отношения к родному языку и литературе на</w:t>
      </w:r>
      <w:r w:rsidRPr="00355F9E">
        <w:rPr>
          <w:rFonts w:ascii="Times New Roman" w:eastAsia="Times New Roman" w:hAnsi="Times New Roman" w:cs="Times New Roman"/>
          <w:color w:val="000000"/>
          <w:sz w:val="24"/>
          <w:szCs w:val="28"/>
          <w:lang w:eastAsia="ru-RU"/>
        </w:rPr>
        <w:br/>
        <w:t>родном языке как хранителю культуры, включение в культурно - языковое</w:t>
      </w:r>
      <w:r w:rsidRPr="00355F9E">
        <w:rPr>
          <w:rFonts w:ascii="Times New Roman" w:eastAsia="Times New Roman" w:hAnsi="Times New Roman" w:cs="Times New Roman"/>
          <w:color w:val="000000"/>
          <w:sz w:val="24"/>
          <w:szCs w:val="28"/>
          <w:lang w:eastAsia="ru-RU"/>
        </w:rPr>
        <w:br/>
        <w:t>поле своего народа.</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2. Приобщение к литературному наследию своего народа.</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3. Формирование причастности к свершениям и традициям своего народа.</w:t>
      </w:r>
      <w:r w:rsidRPr="00355F9E">
        <w:rPr>
          <w:rFonts w:ascii="Times New Roman" w:eastAsia="Times New Roman" w:hAnsi="Times New Roman" w:cs="Times New Roman"/>
          <w:color w:val="000000"/>
          <w:sz w:val="24"/>
          <w:szCs w:val="28"/>
          <w:lang w:eastAsia="ru-RU"/>
        </w:rPr>
        <w:br/>
        <w:t>4. Осознание исторической преемственности поколений, своей</w:t>
      </w:r>
      <w:r w:rsidRPr="00355F9E">
        <w:rPr>
          <w:rFonts w:ascii="Times New Roman" w:eastAsia="Times New Roman" w:hAnsi="Times New Roman" w:cs="Times New Roman"/>
          <w:color w:val="000000"/>
          <w:sz w:val="24"/>
          <w:szCs w:val="28"/>
          <w:lang w:eastAsia="ru-RU"/>
        </w:rPr>
        <w:br/>
        <w:t>ответственности за сохранение культуры народа.</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5. </w:t>
      </w:r>
      <w:r w:rsidRPr="00355F9E">
        <w:rPr>
          <w:rFonts w:ascii="Times New Roman" w:eastAsia="Times New Roman" w:hAnsi="Times New Roman" w:cs="Times New Roman"/>
          <w:color w:val="181818"/>
          <w:sz w:val="24"/>
          <w:szCs w:val="28"/>
          <w:lang w:eastAsia="ru-RU"/>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6.</w:t>
      </w:r>
      <w:r w:rsidRPr="00355F9E">
        <w:rPr>
          <w:rFonts w:ascii="Times New Roman" w:eastAsia="Times New Roman" w:hAnsi="Times New Roman" w:cs="Times New Roman"/>
          <w:color w:val="181818"/>
          <w:sz w:val="24"/>
          <w:szCs w:val="28"/>
          <w:lang w:eastAsia="ru-RU"/>
        </w:rPr>
        <w:t>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7.</w:t>
      </w:r>
      <w:r w:rsidRPr="00355F9E">
        <w:rPr>
          <w:rFonts w:ascii="Times New Roman" w:eastAsia="Times New Roman" w:hAnsi="Times New Roman" w:cs="Times New Roman"/>
          <w:color w:val="181818"/>
          <w:sz w:val="24"/>
          <w:szCs w:val="28"/>
          <w:lang w:eastAsia="ru-RU"/>
        </w:rPr>
        <w:t> Осознанное, уважительное и доброжелательное отношение к истории, культуре, традициям, языкам, ценностям народов России и народов мира.</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8.</w:t>
      </w:r>
      <w:r w:rsidRPr="00355F9E">
        <w:rPr>
          <w:rFonts w:ascii="Times New Roman" w:eastAsia="Times New Roman" w:hAnsi="Times New Roman" w:cs="Times New Roman"/>
          <w:color w:val="181818"/>
          <w:sz w:val="24"/>
          <w:szCs w:val="28"/>
          <w:lang w:eastAsia="ru-RU"/>
        </w:rPr>
        <w:t xml:space="preserve"> Готовность и способность </w:t>
      </w:r>
      <w:proofErr w:type="gramStart"/>
      <w:r w:rsidRPr="00355F9E">
        <w:rPr>
          <w:rFonts w:ascii="Times New Roman" w:eastAsia="Times New Roman" w:hAnsi="Times New Roman" w:cs="Times New Roman"/>
          <w:color w:val="181818"/>
          <w:sz w:val="24"/>
          <w:szCs w:val="28"/>
          <w:lang w:eastAsia="ru-RU"/>
        </w:rPr>
        <w:t>обучающихся</w:t>
      </w:r>
      <w:proofErr w:type="gramEnd"/>
      <w:r w:rsidRPr="00355F9E">
        <w:rPr>
          <w:rFonts w:ascii="Times New Roman" w:eastAsia="Times New Roman" w:hAnsi="Times New Roman" w:cs="Times New Roman"/>
          <w:color w:val="181818"/>
          <w:sz w:val="24"/>
          <w:szCs w:val="28"/>
          <w:lang w:eastAsia="ru-RU"/>
        </w:rPr>
        <w:t xml:space="preserve"> к саморазвитию и самообразованию на основе мотивации к обучению и познанию.</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lastRenderedPageBreak/>
        <w:t>9.</w:t>
      </w:r>
      <w:r w:rsidRPr="00355F9E">
        <w:rPr>
          <w:rFonts w:ascii="Times New Roman" w:eastAsia="Times New Roman" w:hAnsi="Times New Roman" w:cs="Times New Roman"/>
          <w:color w:val="181818"/>
          <w:sz w:val="24"/>
          <w:szCs w:val="28"/>
          <w:lang w:eastAsia="ru-RU"/>
        </w:rPr>
        <w:t> </w:t>
      </w:r>
      <w:proofErr w:type="gramStart"/>
      <w:r w:rsidRPr="00355F9E">
        <w:rPr>
          <w:rFonts w:ascii="Times New Roman" w:eastAsia="Times New Roman" w:hAnsi="Times New Roman" w:cs="Times New Roman"/>
          <w:color w:val="181818"/>
          <w:sz w:val="24"/>
          <w:szCs w:val="28"/>
          <w:lang w:eastAsia="ru-RU"/>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w:t>
      </w:r>
      <w:proofErr w:type="gramEnd"/>
      <w:r w:rsidRPr="00355F9E">
        <w:rPr>
          <w:rFonts w:ascii="Times New Roman" w:eastAsia="Times New Roman" w:hAnsi="Times New Roman" w:cs="Times New Roman"/>
          <w:color w:val="181818"/>
          <w:sz w:val="24"/>
          <w:szCs w:val="28"/>
          <w:lang w:eastAsia="ru-RU"/>
        </w:rPr>
        <w:t xml:space="preserve"> формировать навыки анализа и оценки языковых явлений и фактов; умение пользоваться различными лингвистическими словарями.</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10.</w:t>
      </w:r>
      <w:r w:rsidRPr="00355F9E">
        <w:rPr>
          <w:rFonts w:ascii="Times New Roman" w:eastAsia="Times New Roman" w:hAnsi="Times New Roman" w:cs="Times New Roman"/>
          <w:color w:val="181818"/>
          <w:sz w:val="24"/>
          <w:szCs w:val="28"/>
          <w:lang w:eastAsia="ru-RU"/>
        </w:rPr>
        <w:t>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11.</w:t>
      </w:r>
      <w:r w:rsidRPr="00355F9E">
        <w:rPr>
          <w:rFonts w:ascii="Times New Roman" w:eastAsia="Times New Roman" w:hAnsi="Times New Roman" w:cs="Times New Roman"/>
          <w:color w:val="181818"/>
          <w:sz w:val="24"/>
          <w:szCs w:val="28"/>
          <w:lang w:eastAsia="ru-RU"/>
        </w:rPr>
        <w:t> Получение достаточного объема словарного запаса и усвоенных грамматических сре</w:t>
      </w:r>
      <w:proofErr w:type="gramStart"/>
      <w:r w:rsidRPr="00355F9E">
        <w:rPr>
          <w:rFonts w:ascii="Times New Roman" w:eastAsia="Times New Roman" w:hAnsi="Times New Roman" w:cs="Times New Roman"/>
          <w:color w:val="181818"/>
          <w:sz w:val="24"/>
          <w:szCs w:val="28"/>
          <w:lang w:eastAsia="ru-RU"/>
        </w:rPr>
        <w:t>дств дл</w:t>
      </w:r>
      <w:proofErr w:type="gramEnd"/>
      <w:r w:rsidRPr="00355F9E">
        <w:rPr>
          <w:rFonts w:ascii="Times New Roman" w:eastAsia="Times New Roman" w:hAnsi="Times New Roman" w:cs="Times New Roman"/>
          <w:color w:val="181818"/>
          <w:sz w:val="24"/>
          <w:szCs w:val="28"/>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12.</w:t>
      </w:r>
      <w:r w:rsidRPr="00355F9E">
        <w:rPr>
          <w:rFonts w:ascii="Times New Roman" w:eastAsia="Times New Roman" w:hAnsi="Times New Roman" w:cs="Times New Roman"/>
          <w:color w:val="181818"/>
          <w:sz w:val="24"/>
          <w:szCs w:val="28"/>
          <w:lang w:eastAsia="ru-RU"/>
        </w:rPr>
        <w:t xml:space="preserve">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355F9E">
        <w:rPr>
          <w:rFonts w:ascii="Times New Roman" w:eastAsia="Times New Roman" w:hAnsi="Times New Roman" w:cs="Times New Roman"/>
          <w:color w:val="181818"/>
          <w:sz w:val="24"/>
          <w:szCs w:val="28"/>
          <w:lang w:eastAsia="ru-RU"/>
        </w:rPr>
        <w:t>Сформированность</w:t>
      </w:r>
      <w:proofErr w:type="spellEnd"/>
      <w:r w:rsidRPr="00355F9E">
        <w:rPr>
          <w:rFonts w:ascii="Times New Roman" w:eastAsia="Times New Roman" w:hAnsi="Times New Roman" w:cs="Times New Roman"/>
          <w:color w:val="181818"/>
          <w:sz w:val="24"/>
          <w:szCs w:val="28"/>
          <w:lang w:eastAsia="ru-RU"/>
        </w:rPr>
        <w:t xml:space="preserve">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13.</w:t>
      </w:r>
      <w:r w:rsidRPr="00355F9E">
        <w:rPr>
          <w:rFonts w:ascii="Times New Roman" w:eastAsia="Times New Roman" w:hAnsi="Times New Roman" w:cs="Times New Roman"/>
          <w:color w:val="181818"/>
          <w:sz w:val="24"/>
          <w:szCs w:val="28"/>
          <w:lang w:eastAsia="ru-RU"/>
        </w:rPr>
        <w:t>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4C72B0" w:rsidRPr="00355F9E"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355F9E">
        <w:rPr>
          <w:rFonts w:ascii="Times New Roman" w:eastAsia="Times New Roman" w:hAnsi="Times New Roman" w:cs="Times New Roman"/>
          <w:color w:val="000000"/>
          <w:sz w:val="24"/>
          <w:szCs w:val="28"/>
          <w:lang w:eastAsia="ru-RU"/>
        </w:rPr>
        <w:t>14.</w:t>
      </w:r>
      <w:r w:rsidRPr="00355F9E">
        <w:rPr>
          <w:rFonts w:ascii="Times New Roman" w:eastAsia="Times New Roman" w:hAnsi="Times New Roman" w:cs="Times New Roman"/>
          <w:color w:val="181818"/>
          <w:sz w:val="24"/>
          <w:szCs w:val="28"/>
          <w:lang w:eastAsia="ru-RU"/>
        </w:rPr>
        <w:t> Развитость эстетического сознания через освоение художественного наследия</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 xml:space="preserve">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4C72B0">
        <w:rPr>
          <w:rFonts w:ascii="Times New Roman" w:eastAsia="Times New Roman" w:hAnsi="Times New Roman" w:cs="Times New Roman"/>
          <w:color w:val="181818"/>
          <w:sz w:val="28"/>
          <w:szCs w:val="28"/>
          <w:lang w:eastAsia="ru-RU"/>
        </w:rPr>
        <w:t>выраженной</w:t>
      </w:r>
      <w:proofErr w:type="gramEnd"/>
      <w:r w:rsidRPr="004C72B0">
        <w:rPr>
          <w:rFonts w:ascii="Times New Roman" w:eastAsia="Times New Roman" w:hAnsi="Times New Roman" w:cs="Times New Roman"/>
          <w:color w:val="181818"/>
          <w:sz w:val="28"/>
          <w:szCs w:val="28"/>
          <w:lang w:eastAsia="ru-RU"/>
        </w:rPr>
        <w:t xml:space="preserve"> в том числе в понимании красоты человека.</w:t>
      </w:r>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proofErr w:type="spellStart"/>
      <w:r w:rsidRPr="004C72B0">
        <w:rPr>
          <w:rFonts w:ascii="Times New Roman" w:eastAsia="Times New Roman" w:hAnsi="Times New Roman" w:cs="Times New Roman"/>
          <w:b/>
          <w:bCs/>
          <w:color w:val="181818"/>
          <w:sz w:val="28"/>
          <w:szCs w:val="28"/>
          <w:u w:val="single"/>
          <w:lang w:eastAsia="ru-RU"/>
        </w:rPr>
        <w:t>Метапредметные</w:t>
      </w:r>
      <w:proofErr w:type="spellEnd"/>
      <w:r w:rsidRPr="004C72B0">
        <w:rPr>
          <w:rFonts w:ascii="Times New Roman" w:eastAsia="Times New Roman" w:hAnsi="Times New Roman" w:cs="Times New Roman"/>
          <w:b/>
          <w:bCs/>
          <w:color w:val="181818"/>
          <w:sz w:val="28"/>
          <w:szCs w:val="28"/>
          <w:u w:val="single"/>
          <w:lang w:eastAsia="ru-RU"/>
        </w:rPr>
        <w:t xml:space="preserve"> результаты</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b/>
          <w:bCs/>
          <w:color w:val="181818"/>
          <w:sz w:val="28"/>
          <w:szCs w:val="28"/>
          <w:lang w:eastAsia="ru-RU"/>
        </w:rPr>
        <w:t>Регулятивные УУД</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1.</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анализировать существующие и планировать будущие образовательные результаты;</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идентифицировать собственные проблемы и определять главную проблему;</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lastRenderedPageBreak/>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ставить цель деятельности на основе определенной проблемы и существующих возможностей;</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формулировать учебные задачи как шаги достижения поставленной цели деятельности;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2.</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4C72B0">
        <w:rPr>
          <w:rFonts w:ascii="Arial" w:eastAsia="Times New Roman" w:hAnsi="Arial" w:cs="Times New Roman"/>
          <w:b/>
          <w:bCs/>
          <w:color w:val="181818"/>
          <w:sz w:val="28"/>
          <w:szCs w:val="28"/>
          <w:lang w:eastAsia="ru-RU"/>
        </w:rPr>
        <w:t>Обучающийся сможет</w:t>
      </w:r>
      <w:r w:rsidRPr="004C72B0">
        <w:rPr>
          <w:rFonts w:ascii="Arial" w:eastAsia="Times New Roman" w:hAnsi="Arial" w:cs="Times New Roman"/>
          <w:color w:val="181818"/>
          <w:sz w:val="28"/>
          <w:szCs w:val="28"/>
          <w:lang w:eastAsia="ru-RU"/>
        </w:rPr>
        <w:t>:</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обосновывать и осуществлять выбор наиболее эффективных способов решения учебных и познавательных задач;</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выбирать из предложенных вариантов и самостоятельно искать средства и ресурсы для решения задачи и достижения цели;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составлять план решения проблемы (выполнения проекта, проведения исследования);</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потенциальные затруднения при решении учебной и познавательной задачи и находить средства для их устранения.</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3.</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совместно с педагогом критерии планируемых результатов и критерии оценки своей учебной деятельности;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оценивать свою деятельность, аргументируя причины достижения или отсутствия планируемого результата;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4.</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Умение оценивать правильность выполнения учебной задачи, собственные возможности ее решения.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критерии правильности выполнения учебной задачи;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фиксировать и анализировать динамику собственных образовательных результатов.</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5.</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b/>
          <w:bCs/>
          <w:color w:val="181818"/>
          <w:sz w:val="28"/>
          <w:szCs w:val="28"/>
          <w:lang w:eastAsia="ru-RU"/>
        </w:rPr>
        <w:t>Познавательные УУД</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 xml:space="preserve">1. </w:t>
      </w:r>
      <w:proofErr w:type="gramStart"/>
      <w:r w:rsidRPr="004C72B0">
        <w:rPr>
          <w:rFonts w:ascii="Times New Roman" w:eastAsia="Times New Roman" w:hAnsi="Times New Roman" w:cs="Times New Roman"/>
          <w:color w:val="181818"/>
          <w:sz w:val="28"/>
          <w:szCs w:val="28"/>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w:t>
      </w:r>
      <w:r w:rsidRPr="004C72B0">
        <w:rPr>
          <w:rFonts w:ascii="Times New Roman" w:eastAsia="Times New Roman" w:hAnsi="Times New Roman" w:cs="Times New Roman"/>
          <w:color w:val="181818"/>
          <w:sz w:val="28"/>
          <w:szCs w:val="28"/>
          <w:lang w:eastAsia="ru-RU"/>
        </w:rPr>
        <w:lastRenderedPageBreak/>
        <w:t>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4C72B0">
        <w:rPr>
          <w:rFonts w:ascii="Times New Roman" w:eastAsia="Times New Roman" w:hAnsi="Times New Roman" w:cs="Times New Roman"/>
          <w:color w:val="181818"/>
          <w:sz w:val="28"/>
          <w:szCs w:val="28"/>
          <w:lang w:eastAsia="ru-RU"/>
        </w:rPr>
        <w:t>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подбирать слова, соподчиненные ключевому слову, определяющие его признаки и свойства;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выстраивать логическую цепочку, состоящую из ключевого слова и соподчиненных ему слов;</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выделять общий признак двух или нескольких предметов или явлений и объяснять их сходство;</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объединять предметы и явления в группы по определенным признакам, сравнивать, классифицировать и обобщать факты и явления;</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выделять явление из общего ряда других явлений;</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строить рассуждение от общих закономерностей к частным явлениям и от частных явлений к общим закономерностям;</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строить рассуждение на основе сравнения предметов и явлений, выделяя при этом общие признаки;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излагать полученную информацию;</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подтверждать вывод собственной аргументацией или самостоятельно полученными данными.</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2. Смысловое чтение.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находить в тексте требуемую информацию (в соответствии с целями своей деятельности);</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ориентироваться в содержании текста, понимать целостный смысл текста, структурировать текст;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устанавливать взаимосвязь описанных в тексте событий, явлений, процессов;</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идею текста;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преобразовывать текст;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оценивать содержание и форму текста.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3. Развитие мотивации к овладению культурой активного использования словарей и других поисковых систем.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определять необходимые ключевые поисковые слова и запросы;</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осуществлять взаимодействие с электронными поисковыми системами, словарями;</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формировать множественную выборку из поисковых источников для объективизации результатов поиска.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b/>
          <w:bCs/>
          <w:color w:val="181818"/>
          <w:sz w:val="28"/>
          <w:szCs w:val="28"/>
          <w:lang w:eastAsia="ru-RU"/>
        </w:rPr>
        <w:t>Коммуникативные УУД</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1.</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 xml:space="preserve">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w:t>
      </w:r>
      <w:r w:rsidRPr="004C72B0">
        <w:rPr>
          <w:rFonts w:ascii="Times New Roman" w:eastAsia="Times New Roman" w:hAnsi="Times New Roman" w:cs="Times New Roman"/>
          <w:color w:val="181818"/>
          <w:sz w:val="28"/>
          <w:szCs w:val="28"/>
          <w:lang w:eastAsia="ru-RU"/>
        </w:rPr>
        <w:lastRenderedPageBreak/>
        <w:t>интересов; формулировать, аргументировать и отстаивать свое мнение. </w:t>
      </w:r>
      <w:r w:rsidRPr="004C72B0">
        <w:rPr>
          <w:rFonts w:ascii="Times New Roman" w:eastAsia="Times New Roman" w:hAnsi="Times New Roman" w:cs="Times New Roman"/>
          <w:b/>
          <w:bCs/>
          <w:i/>
          <w:iCs/>
          <w:color w:val="181818"/>
          <w:sz w:val="28"/>
          <w:szCs w:val="28"/>
          <w:lang w:eastAsia="ru-RU"/>
        </w:rPr>
        <w:t>Обучающийся сможет</w:t>
      </w:r>
      <w:r w:rsidRPr="004C72B0">
        <w:rPr>
          <w:rFonts w:ascii="Arial" w:eastAsia="Times New Roman" w:hAnsi="Arial" w:cs="Times New Roman"/>
          <w:b/>
          <w:bCs/>
          <w:color w:val="181818"/>
          <w:sz w:val="28"/>
          <w:szCs w:val="28"/>
          <w:lang w:eastAsia="ru-RU"/>
        </w:rPr>
        <w:t>:</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играть определенную роль в совместной деятельности;</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принимать позицию собеседника, понимая позицию другого, различать в его речи: мнение (точку зрения), доказательство (аргументы), гипотезы;</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организовывать учебное взаимодействие в группе (определять общие цели, распределять роли, договариваться друг с другом);</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4C72B0" w:rsidRPr="004C72B0" w:rsidRDefault="004C72B0" w:rsidP="004C72B0">
      <w:pPr>
        <w:shd w:val="clear" w:color="auto" w:fill="FFFFFF"/>
        <w:spacing w:after="0" w:line="240" w:lineRule="auto"/>
        <w:ind w:right="-283" w:firstLine="74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2.</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отбирать и использовать речевые средства в процессе коммуникации с другими людьми (диалог в паре, в малой группе);</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представлять в устной или письменной форме развернутый план собственной деятельности;</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соблюдать нормы публичной речи, регламент в монологе и дискуссии в соответствии с коммуникативной задачей;</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принимать решение в ходе диалога и согласовывать его с собеседником;</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создавать письменные оригинальные тексты с использованием необходимых речевых средств;</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использовать вербальные и невербальные средства или наглядные материалы, подготовленные под руководством учителя;</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000000"/>
          <w:sz w:val="24"/>
          <w:szCs w:val="24"/>
          <w:lang w:eastAsia="ru-RU"/>
        </w:rPr>
        <w:t>•</w:t>
      </w:r>
      <w:r w:rsidRPr="004C72B0">
        <w:rPr>
          <w:rFonts w:ascii="Times New Roman" w:eastAsia="Times New Roman" w:hAnsi="Times New Roman" w:cs="Times New Roman"/>
          <w:color w:val="000000"/>
          <w:sz w:val="14"/>
          <w:szCs w:val="14"/>
          <w:lang w:eastAsia="ru-RU"/>
        </w:rPr>
        <w:t>      </w:t>
      </w:r>
      <w:r w:rsidRPr="004C72B0">
        <w:rPr>
          <w:rFonts w:ascii="Times New Roman" w:eastAsia="Times New Roman" w:hAnsi="Times New Roman" w:cs="Times New Roman"/>
          <w:color w:val="181818"/>
          <w:sz w:val="28"/>
          <w:szCs w:val="28"/>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3. Формирование и развитие компетентности в области использования информационно-коммуникационных технологий (далее - ИКТ). </w:t>
      </w:r>
      <w:r w:rsidRPr="004C72B0">
        <w:rPr>
          <w:rFonts w:ascii="Arial" w:eastAsia="Times New Roman" w:hAnsi="Arial" w:cs="Times New Roman"/>
          <w:b/>
          <w:bCs/>
          <w:color w:val="181818"/>
          <w:sz w:val="28"/>
          <w:szCs w:val="28"/>
          <w:lang w:eastAsia="ru-RU"/>
        </w:rPr>
        <w:t>Обучающийся сможет:</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 xml:space="preserve">При изучении литературы обучающиеся усовершенствуют приобретенные на первом уровне навыки работы с информацией и пополнят их. </w:t>
      </w:r>
      <w:r w:rsidRPr="004C72B0">
        <w:rPr>
          <w:rFonts w:ascii="Times New Roman" w:eastAsia="Times New Roman" w:hAnsi="Times New Roman" w:cs="Times New Roman"/>
          <w:color w:val="181818"/>
          <w:sz w:val="28"/>
          <w:szCs w:val="28"/>
          <w:lang w:eastAsia="ru-RU"/>
        </w:rPr>
        <w:lastRenderedPageBreak/>
        <w:t>Они смогут работать с текстами, преобразовывать и интерпретировать содержащуюся в них информацию, в том числе:</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Symbol" w:eastAsia="Times New Roman" w:hAnsi="Symbol" w:cs="Times New Roman"/>
          <w:color w:val="181818"/>
          <w:sz w:val="28"/>
          <w:szCs w:val="28"/>
          <w:lang w:eastAsia="ru-RU"/>
        </w:rPr>
        <w:t></w:t>
      </w:r>
      <w:r w:rsidRPr="004C72B0">
        <w:rPr>
          <w:rFonts w:ascii="Times New Roman" w:eastAsia="Times New Roman" w:hAnsi="Times New Roman" w:cs="Times New Roman"/>
          <w:color w:val="181818"/>
          <w:sz w:val="14"/>
          <w:szCs w:val="14"/>
          <w:lang w:eastAsia="ru-RU"/>
        </w:rPr>
        <w:t>        </w:t>
      </w:r>
      <w:r w:rsidRPr="004C72B0">
        <w:rPr>
          <w:rFonts w:ascii="Times New Roman" w:eastAsia="Times New Roman" w:hAnsi="Times New Roman" w:cs="Times New Roman"/>
          <w:color w:val="181818"/>
          <w:sz w:val="28"/>
          <w:szCs w:val="28"/>
          <w:lang w:eastAsia="ru-RU"/>
        </w:rPr>
        <w:t>заполнять и дополнять таблицы, схемы.</w:t>
      </w:r>
    </w:p>
    <w:p w:rsidR="004C72B0" w:rsidRPr="004C72B0" w:rsidRDefault="004C72B0" w:rsidP="004C72B0">
      <w:pPr>
        <w:shd w:val="clear" w:color="auto" w:fill="FFFFFF"/>
        <w:spacing w:after="0" w:line="240" w:lineRule="auto"/>
        <w:ind w:right="-283" w:firstLine="760"/>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В ходе изучения учебного материала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u w:val="single"/>
          <w:lang w:eastAsia="ru-RU"/>
        </w:rPr>
        <w:t>Предметные результаты</w:t>
      </w:r>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000000"/>
          <w:sz w:val="28"/>
          <w:szCs w:val="28"/>
          <w:lang w:eastAsia="ru-RU"/>
        </w:rPr>
        <w:t xml:space="preserve">1. </w:t>
      </w:r>
      <w:proofErr w:type="gramStart"/>
      <w:r w:rsidRPr="004C72B0">
        <w:rPr>
          <w:rFonts w:ascii="Times New Roman" w:eastAsia="Times New Roman" w:hAnsi="Times New Roman" w:cs="Times New Roman"/>
          <w:color w:val="000000"/>
          <w:sz w:val="28"/>
          <w:szCs w:val="28"/>
          <w:lang w:eastAsia="ru-RU"/>
        </w:rPr>
        <w:t>Понимание взаимосвязи языка, культуры и истории народа, говорящего на</w:t>
      </w:r>
      <w:r w:rsidRPr="004C72B0">
        <w:rPr>
          <w:rFonts w:ascii="Times New Roman" w:eastAsia="Times New Roman" w:hAnsi="Times New Roman" w:cs="Times New Roman"/>
          <w:color w:val="000000"/>
          <w:sz w:val="28"/>
          <w:szCs w:val="28"/>
          <w:lang w:eastAsia="ru-RU"/>
        </w:rPr>
        <w:br/>
        <w:t>нём:</w:t>
      </w:r>
      <w:r w:rsidRPr="004C72B0">
        <w:rPr>
          <w:rFonts w:ascii="Times New Roman" w:eastAsia="Times New Roman" w:hAnsi="Times New Roman" w:cs="Times New Roman"/>
          <w:color w:val="000000"/>
          <w:sz w:val="28"/>
          <w:szCs w:val="28"/>
          <w:lang w:eastAsia="ru-RU"/>
        </w:rPr>
        <w:br/>
        <w:t>• осознание роли русского родного языка в жизни общества и</w:t>
      </w:r>
      <w:r w:rsidRPr="004C72B0">
        <w:rPr>
          <w:rFonts w:ascii="Times New Roman" w:eastAsia="Times New Roman" w:hAnsi="Times New Roman" w:cs="Times New Roman"/>
          <w:color w:val="000000"/>
          <w:sz w:val="28"/>
          <w:szCs w:val="28"/>
          <w:lang w:eastAsia="ru-RU"/>
        </w:rPr>
        <w:br/>
        <w:t>государства, в современном мире;</w:t>
      </w:r>
      <w:r w:rsidRPr="004C72B0">
        <w:rPr>
          <w:rFonts w:ascii="Times New Roman" w:eastAsia="Times New Roman" w:hAnsi="Times New Roman" w:cs="Times New Roman"/>
          <w:color w:val="000000"/>
          <w:sz w:val="28"/>
          <w:szCs w:val="28"/>
          <w:lang w:eastAsia="ru-RU"/>
        </w:rPr>
        <w:br/>
        <w:t>• осознание роли русского родного языка в жизни человека;</w:t>
      </w:r>
      <w:r w:rsidRPr="004C72B0">
        <w:rPr>
          <w:rFonts w:ascii="Times New Roman" w:eastAsia="Times New Roman" w:hAnsi="Times New Roman" w:cs="Times New Roman"/>
          <w:color w:val="000000"/>
          <w:sz w:val="28"/>
          <w:szCs w:val="28"/>
          <w:lang w:eastAsia="ru-RU"/>
        </w:rPr>
        <w:br/>
        <w:t>• осознание языка как развивающегося явления, взаимосвязи</w:t>
      </w:r>
      <w:r w:rsidRPr="004C72B0">
        <w:rPr>
          <w:rFonts w:ascii="Times New Roman" w:eastAsia="Times New Roman" w:hAnsi="Times New Roman" w:cs="Times New Roman"/>
          <w:color w:val="000000"/>
          <w:sz w:val="28"/>
          <w:szCs w:val="28"/>
          <w:lang w:eastAsia="ru-RU"/>
        </w:rPr>
        <w:br/>
        <w:t>исторического развития языка с историей общества;</w:t>
      </w:r>
      <w:r w:rsidRPr="004C72B0">
        <w:rPr>
          <w:rFonts w:ascii="Times New Roman" w:eastAsia="Times New Roman" w:hAnsi="Times New Roman" w:cs="Times New Roman"/>
          <w:color w:val="000000"/>
          <w:sz w:val="28"/>
          <w:szCs w:val="28"/>
          <w:lang w:eastAsia="ru-RU"/>
        </w:rPr>
        <w:br/>
        <w:t>• осознание национального своеобразия, богатства, выразительности</w:t>
      </w:r>
      <w:r w:rsidRPr="004C72B0">
        <w:rPr>
          <w:rFonts w:ascii="Times New Roman" w:eastAsia="Times New Roman" w:hAnsi="Times New Roman" w:cs="Times New Roman"/>
          <w:color w:val="000000"/>
          <w:sz w:val="28"/>
          <w:szCs w:val="28"/>
          <w:lang w:eastAsia="ru-RU"/>
        </w:rPr>
        <w:br/>
        <w:t>русского родного языка;</w:t>
      </w:r>
      <w:proofErr w:type="gramEnd"/>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понимание и истолкование значения слов с национально-культурным</w:t>
      </w:r>
      <w:r w:rsidRPr="004C72B0">
        <w:rPr>
          <w:rFonts w:ascii="Times New Roman" w:eastAsia="Times New Roman" w:hAnsi="Times New Roman" w:cs="Times New Roman"/>
          <w:color w:val="000000"/>
          <w:sz w:val="28"/>
          <w:szCs w:val="28"/>
          <w:lang w:eastAsia="ru-RU"/>
        </w:rPr>
        <w:br/>
        <w:t>компонентом, правильное употребление их в речи;</w:t>
      </w:r>
      <w:r w:rsidRPr="004C72B0">
        <w:rPr>
          <w:rFonts w:ascii="Times New Roman" w:eastAsia="Times New Roman" w:hAnsi="Times New Roman" w:cs="Times New Roman"/>
          <w:color w:val="000000"/>
          <w:sz w:val="24"/>
          <w:szCs w:val="24"/>
          <w:lang w:eastAsia="ru-RU"/>
        </w:rPr>
        <w:br/>
      </w:r>
      <w:r w:rsidRPr="004C72B0">
        <w:rPr>
          <w:rFonts w:ascii="Times New Roman" w:eastAsia="Times New Roman" w:hAnsi="Times New Roman" w:cs="Times New Roman"/>
          <w:color w:val="000000"/>
          <w:sz w:val="28"/>
          <w:szCs w:val="28"/>
          <w:lang w:eastAsia="ru-RU"/>
        </w:rPr>
        <w:t>• понимание особенностей употребления слов с суффиксами</w:t>
      </w:r>
      <w:r w:rsidRPr="004C72B0">
        <w:rPr>
          <w:rFonts w:ascii="Times New Roman" w:eastAsia="Times New Roman" w:hAnsi="Times New Roman" w:cs="Times New Roman"/>
          <w:color w:val="000000"/>
          <w:sz w:val="28"/>
          <w:szCs w:val="28"/>
          <w:lang w:eastAsia="ru-RU"/>
        </w:rPr>
        <w:br/>
        <w:t>субъективной оценки в произведениях устного народного творчества и</w:t>
      </w:r>
      <w:r w:rsidRPr="004C72B0">
        <w:rPr>
          <w:rFonts w:ascii="Times New Roman" w:eastAsia="Times New Roman" w:hAnsi="Times New Roman" w:cs="Times New Roman"/>
          <w:color w:val="000000"/>
          <w:sz w:val="28"/>
          <w:szCs w:val="28"/>
          <w:lang w:eastAsia="ru-RU"/>
        </w:rPr>
        <w:br/>
        <w:t>произведениях художественной литературы разных исторических эпох;</w:t>
      </w:r>
      <w:r w:rsidRPr="004C72B0">
        <w:rPr>
          <w:rFonts w:ascii="Times New Roman" w:eastAsia="Times New Roman" w:hAnsi="Times New Roman" w:cs="Times New Roman"/>
          <w:color w:val="000000"/>
          <w:sz w:val="28"/>
          <w:szCs w:val="28"/>
          <w:lang w:eastAsia="ru-RU"/>
        </w:rPr>
        <w:br/>
        <w:t>понимание слов с живой внутренней формой;</w:t>
      </w:r>
      <w:r w:rsidRPr="004C72B0">
        <w:rPr>
          <w:rFonts w:ascii="Times New Roman" w:eastAsia="Times New Roman" w:hAnsi="Times New Roman" w:cs="Times New Roman"/>
          <w:color w:val="000000"/>
          <w:sz w:val="28"/>
          <w:szCs w:val="28"/>
          <w:lang w:eastAsia="ru-RU"/>
        </w:rPr>
        <w:br/>
        <w:t>• осознание национального своеобразия общеязыковых и</w:t>
      </w:r>
      <w:r w:rsidRPr="004C72B0">
        <w:rPr>
          <w:rFonts w:ascii="Times New Roman" w:eastAsia="Times New Roman" w:hAnsi="Times New Roman" w:cs="Times New Roman"/>
          <w:color w:val="000000"/>
          <w:sz w:val="28"/>
          <w:szCs w:val="28"/>
          <w:lang w:eastAsia="ru-RU"/>
        </w:rPr>
        <w:br/>
        <w:t>художественных метафор, народных и поэтических слов-символов,</w:t>
      </w:r>
      <w:r w:rsidRPr="004C72B0">
        <w:rPr>
          <w:rFonts w:ascii="Times New Roman" w:eastAsia="Times New Roman" w:hAnsi="Times New Roman" w:cs="Times New Roman"/>
          <w:color w:val="000000"/>
          <w:sz w:val="28"/>
          <w:szCs w:val="28"/>
          <w:lang w:eastAsia="ru-RU"/>
        </w:rPr>
        <w:br/>
        <w:t>обладающих традиционной метафорической образностью;</w:t>
      </w:r>
      <w:proofErr w:type="gramEnd"/>
      <w:r w:rsidRPr="004C72B0">
        <w:rPr>
          <w:rFonts w:ascii="Times New Roman" w:eastAsia="Times New Roman" w:hAnsi="Times New Roman" w:cs="Times New Roman"/>
          <w:color w:val="000000"/>
          <w:sz w:val="28"/>
          <w:szCs w:val="28"/>
          <w:lang w:eastAsia="ru-RU"/>
        </w:rPr>
        <w:t xml:space="preserve"> распознавание,</w:t>
      </w:r>
      <w:r w:rsidRPr="004C72B0">
        <w:rPr>
          <w:rFonts w:ascii="Times New Roman" w:eastAsia="Times New Roman" w:hAnsi="Times New Roman" w:cs="Times New Roman"/>
          <w:color w:val="000000"/>
          <w:sz w:val="28"/>
          <w:szCs w:val="28"/>
          <w:lang w:eastAsia="ru-RU"/>
        </w:rPr>
        <w:br/>
        <w:t>характеристика</w:t>
      </w:r>
      <w:proofErr w:type="gramStart"/>
      <w:r w:rsidRPr="004C72B0">
        <w:rPr>
          <w:rFonts w:ascii="Times New Roman" w:eastAsia="Times New Roman" w:hAnsi="Times New Roman" w:cs="Times New Roman"/>
          <w:color w:val="000000"/>
          <w:sz w:val="28"/>
          <w:szCs w:val="28"/>
          <w:lang w:eastAsia="ru-RU"/>
        </w:rPr>
        <w:t>.</w:t>
      </w:r>
      <w:proofErr w:type="gramEnd"/>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п</w:t>
      </w:r>
      <w:proofErr w:type="gramEnd"/>
      <w:r w:rsidRPr="004C72B0">
        <w:rPr>
          <w:rFonts w:ascii="Times New Roman" w:eastAsia="Times New Roman" w:hAnsi="Times New Roman" w:cs="Times New Roman"/>
          <w:color w:val="000000"/>
          <w:sz w:val="28"/>
          <w:szCs w:val="28"/>
          <w:lang w:eastAsia="ru-RU"/>
        </w:rPr>
        <w:t>онимание и истолкование значения фразеологических оборотов с</w:t>
      </w:r>
      <w:r w:rsidRPr="004C72B0">
        <w:rPr>
          <w:rFonts w:ascii="Times New Roman" w:eastAsia="Times New Roman" w:hAnsi="Times New Roman" w:cs="Times New Roman"/>
          <w:color w:val="000000"/>
          <w:sz w:val="28"/>
          <w:szCs w:val="28"/>
          <w:lang w:eastAsia="ru-RU"/>
        </w:rPr>
        <w:br/>
        <w:t>национально-культурным компонентом; комментирование истории</w:t>
      </w:r>
      <w:r w:rsidRPr="004C72B0">
        <w:rPr>
          <w:rFonts w:ascii="Times New Roman" w:eastAsia="Times New Roman" w:hAnsi="Times New Roman" w:cs="Times New Roman"/>
          <w:color w:val="000000"/>
          <w:sz w:val="28"/>
          <w:szCs w:val="28"/>
          <w:lang w:eastAsia="ru-RU"/>
        </w:rPr>
        <w:br/>
        <w:t>происхождения таких фразеологических оборотов, уместное употребление их</w:t>
      </w:r>
      <w:r w:rsidRPr="004C72B0">
        <w:rPr>
          <w:rFonts w:ascii="Times New Roman" w:eastAsia="Times New Roman" w:hAnsi="Times New Roman" w:cs="Times New Roman"/>
          <w:color w:val="000000"/>
          <w:sz w:val="28"/>
          <w:szCs w:val="28"/>
          <w:lang w:eastAsia="ru-RU"/>
        </w:rPr>
        <w:br/>
        <w:t>в современных ситуациях речевого общения;</w:t>
      </w:r>
      <w:r w:rsidRPr="004C72B0">
        <w:rPr>
          <w:rFonts w:ascii="Times New Roman" w:eastAsia="Times New Roman" w:hAnsi="Times New Roman" w:cs="Times New Roman"/>
          <w:color w:val="000000"/>
          <w:sz w:val="28"/>
          <w:szCs w:val="28"/>
          <w:lang w:eastAsia="ru-RU"/>
        </w:rPr>
        <w:br/>
        <w:t>• понимание и истолкование значения пословиц и поговорок, крылатых</w:t>
      </w:r>
      <w:r w:rsidRPr="004C72B0">
        <w:rPr>
          <w:rFonts w:ascii="Times New Roman" w:eastAsia="Times New Roman" w:hAnsi="Times New Roman" w:cs="Times New Roman"/>
          <w:color w:val="000000"/>
          <w:sz w:val="28"/>
          <w:szCs w:val="28"/>
          <w:lang w:eastAsia="ru-RU"/>
        </w:rPr>
        <w:br/>
        <w:t>слов и выражений; знание источников крылатых слов и выражений;</w:t>
      </w:r>
      <w:r w:rsidRPr="004C72B0">
        <w:rPr>
          <w:rFonts w:ascii="Times New Roman" w:eastAsia="Times New Roman" w:hAnsi="Times New Roman" w:cs="Times New Roman"/>
          <w:color w:val="000000"/>
          <w:sz w:val="28"/>
          <w:szCs w:val="28"/>
          <w:lang w:eastAsia="ru-RU"/>
        </w:rPr>
        <w:br/>
        <w:t>правильное употребление пословиц, поговорок, крылатых слов и выражений</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lastRenderedPageBreak/>
        <w:t>в современных ситуациях речевого общения;</w:t>
      </w:r>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характеристика лексики с точки зрения происхождения: лексика</w:t>
      </w:r>
      <w:r w:rsidRPr="004C72B0">
        <w:rPr>
          <w:rFonts w:ascii="Times New Roman" w:eastAsia="Times New Roman" w:hAnsi="Times New Roman" w:cs="Times New Roman"/>
          <w:color w:val="000000"/>
          <w:sz w:val="28"/>
          <w:szCs w:val="28"/>
          <w:lang w:eastAsia="ru-RU"/>
        </w:rPr>
        <w:br/>
        <w:t>исконно русская и заимствованная;</w:t>
      </w:r>
      <w:r w:rsidRPr="004C72B0">
        <w:rPr>
          <w:rFonts w:ascii="Times New Roman" w:eastAsia="Times New Roman" w:hAnsi="Times New Roman" w:cs="Times New Roman"/>
          <w:color w:val="000000"/>
          <w:sz w:val="28"/>
          <w:szCs w:val="28"/>
          <w:lang w:eastAsia="ru-RU"/>
        </w:rPr>
        <w:br/>
        <w:t>• понимание процессов заимствования лексики как результата</w:t>
      </w:r>
      <w:r w:rsidRPr="004C72B0">
        <w:rPr>
          <w:rFonts w:ascii="Times New Roman" w:eastAsia="Times New Roman" w:hAnsi="Times New Roman" w:cs="Times New Roman"/>
          <w:color w:val="000000"/>
          <w:sz w:val="28"/>
          <w:szCs w:val="28"/>
          <w:lang w:eastAsia="ru-RU"/>
        </w:rPr>
        <w:br/>
        <w:t>взаимодействия национальных культур;</w:t>
      </w:r>
      <w:r w:rsidRPr="004C72B0">
        <w:rPr>
          <w:rFonts w:ascii="Times New Roman" w:eastAsia="Times New Roman" w:hAnsi="Times New Roman" w:cs="Times New Roman"/>
          <w:color w:val="000000"/>
          <w:sz w:val="28"/>
          <w:szCs w:val="28"/>
          <w:lang w:eastAsia="ru-RU"/>
        </w:rPr>
        <w:br/>
        <w:t>• характеристика заимствованных слов по языку-источнику (из</w:t>
      </w:r>
      <w:r w:rsidRPr="004C72B0">
        <w:rPr>
          <w:rFonts w:ascii="Times New Roman" w:eastAsia="Times New Roman" w:hAnsi="Times New Roman" w:cs="Times New Roman"/>
          <w:color w:val="000000"/>
          <w:sz w:val="28"/>
          <w:szCs w:val="28"/>
          <w:lang w:eastAsia="ru-RU"/>
        </w:rPr>
        <w:br/>
        <w:t>славянских и неславянских языков), времени вхождения (самые древние и</w:t>
      </w:r>
      <w:r w:rsidRPr="004C72B0">
        <w:rPr>
          <w:rFonts w:ascii="Times New Roman" w:eastAsia="Times New Roman" w:hAnsi="Times New Roman" w:cs="Times New Roman"/>
          <w:color w:val="000000"/>
          <w:sz w:val="28"/>
          <w:szCs w:val="28"/>
          <w:lang w:eastAsia="ru-RU"/>
        </w:rPr>
        <w:br/>
        <w:t>более поздние);</w:t>
      </w:r>
      <w:r w:rsidRPr="004C72B0">
        <w:rPr>
          <w:rFonts w:ascii="Times New Roman" w:eastAsia="Times New Roman" w:hAnsi="Times New Roman" w:cs="Times New Roman"/>
          <w:color w:val="000000"/>
          <w:sz w:val="28"/>
          <w:szCs w:val="28"/>
          <w:lang w:eastAsia="ru-RU"/>
        </w:rPr>
        <w:br/>
        <w:t>• распознавание старославянизмов, понимание роли старославянского</w:t>
      </w:r>
      <w:r w:rsidRPr="004C72B0">
        <w:rPr>
          <w:rFonts w:ascii="Times New Roman" w:eastAsia="Times New Roman" w:hAnsi="Times New Roman" w:cs="Times New Roman"/>
          <w:color w:val="000000"/>
          <w:sz w:val="28"/>
          <w:szCs w:val="28"/>
          <w:lang w:eastAsia="ru-RU"/>
        </w:rPr>
        <w:br/>
        <w:t>языка в развитии русского литературного языка; стилистическая</w:t>
      </w:r>
      <w:r w:rsidRPr="004C72B0">
        <w:rPr>
          <w:rFonts w:ascii="Times New Roman" w:eastAsia="Times New Roman" w:hAnsi="Times New Roman" w:cs="Times New Roman"/>
          <w:color w:val="000000"/>
          <w:sz w:val="28"/>
          <w:szCs w:val="28"/>
          <w:lang w:eastAsia="ru-RU"/>
        </w:rPr>
        <w:br/>
        <w:t>характеристика старославянизмов (стилистически нейтральные, книжные,</w:t>
      </w:r>
      <w:r w:rsidRPr="004C72B0">
        <w:rPr>
          <w:rFonts w:ascii="Times New Roman" w:eastAsia="Times New Roman" w:hAnsi="Times New Roman" w:cs="Times New Roman"/>
          <w:color w:val="000000"/>
          <w:sz w:val="28"/>
          <w:szCs w:val="28"/>
          <w:lang w:eastAsia="ru-RU"/>
        </w:rPr>
        <w:br/>
        <w:t>устаревшие);</w:t>
      </w:r>
      <w:proofErr w:type="gramEnd"/>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понимание роли заимствованной лексики в современном русском</w:t>
      </w:r>
      <w:r w:rsidRPr="004C72B0">
        <w:rPr>
          <w:rFonts w:ascii="Times New Roman" w:eastAsia="Times New Roman" w:hAnsi="Times New Roman" w:cs="Times New Roman"/>
          <w:color w:val="000000"/>
          <w:sz w:val="28"/>
          <w:szCs w:val="28"/>
          <w:lang w:eastAsia="ru-RU"/>
        </w:rPr>
        <w:br/>
        <w:t>языке; распознавание слов, заимствованных русским языком из языков</w:t>
      </w:r>
      <w:r w:rsidRPr="004C72B0">
        <w:rPr>
          <w:rFonts w:ascii="Times New Roman" w:eastAsia="Times New Roman" w:hAnsi="Times New Roman" w:cs="Times New Roman"/>
          <w:color w:val="000000"/>
          <w:sz w:val="28"/>
          <w:szCs w:val="28"/>
          <w:lang w:eastAsia="ru-RU"/>
        </w:rPr>
        <w:br/>
        <w:t>народов России и мира; общее представление об особенностях освоения</w:t>
      </w:r>
      <w:r w:rsidRPr="004C72B0">
        <w:rPr>
          <w:rFonts w:ascii="Times New Roman" w:eastAsia="Times New Roman" w:hAnsi="Times New Roman" w:cs="Times New Roman"/>
          <w:color w:val="000000"/>
          <w:sz w:val="28"/>
          <w:szCs w:val="28"/>
          <w:lang w:eastAsia="ru-RU"/>
        </w:rPr>
        <w:br/>
        <w:t>иноязычной лексики; определение значения лексических заимствований</w:t>
      </w:r>
      <w:r w:rsidRPr="004C72B0">
        <w:rPr>
          <w:rFonts w:ascii="Times New Roman" w:eastAsia="Times New Roman" w:hAnsi="Times New Roman" w:cs="Times New Roman"/>
          <w:color w:val="000000"/>
          <w:sz w:val="28"/>
          <w:szCs w:val="28"/>
          <w:lang w:eastAsia="ru-RU"/>
        </w:rPr>
        <w:br/>
        <w:t>последних десятилетий; целесообразное употребление иноязычных слов;</w:t>
      </w:r>
      <w:r w:rsidRPr="004C72B0">
        <w:rPr>
          <w:rFonts w:ascii="Times New Roman" w:eastAsia="Times New Roman" w:hAnsi="Times New Roman" w:cs="Times New Roman"/>
          <w:color w:val="000000"/>
          <w:sz w:val="28"/>
          <w:szCs w:val="28"/>
          <w:lang w:eastAsia="ru-RU"/>
        </w:rPr>
        <w:br/>
        <w:t>понимание причин изменений в словарном составе языка;</w:t>
      </w:r>
      <w:r w:rsidRPr="004C72B0">
        <w:rPr>
          <w:rFonts w:ascii="Times New Roman" w:eastAsia="Times New Roman" w:hAnsi="Times New Roman" w:cs="Times New Roman"/>
          <w:color w:val="000000"/>
          <w:sz w:val="28"/>
          <w:szCs w:val="28"/>
          <w:lang w:eastAsia="ru-RU"/>
        </w:rPr>
        <w:br/>
        <w:t>• перераспределения пластов лексики между активным и пассивным</w:t>
      </w:r>
      <w:r w:rsidRPr="004C72B0">
        <w:rPr>
          <w:rFonts w:ascii="Times New Roman" w:eastAsia="Times New Roman" w:hAnsi="Times New Roman" w:cs="Times New Roman"/>
          <w:color w:val="000000"/>
          <w:sz w:val="28"/>
          <w:szCs w:val="28"/>
          <w:lang w:eastAsia="ru-RU"/>
        </w:rPr>
        <w:br/>
        <w:t>запасом слов;</w:t>
      </w:r>
      <w:proofErr w:type="gramEnd"/>
      <w:r w:rsidRPr="004C72B0">
        <w:rPr>
          <w:rFonts w:ascii="Times New Roman" w:eastAsia="Times New Roman" w:hAnsi="Times New Roman" w:cs="Times New Roman"/>
          <w:color w:val="000000"/>
          <w:sz w:val="28"/>
          <w:szCs w:val="28"/>
          <w:lang w:eastAsia="ru-RU"/>
        </w:rPr>
        <w:t xml:space="preserve"> определение значения устаревших слов с национальн</w:t>
      </w:r>
      <w:proofErr w:type="gramStart"/>
      <w:r w:rsidRPr="004C72B0">
        <w:rPr>
          <w:rFonts w:ascii="Times New Roman" w:eastAsia="Times New Roman" w:hAnsi="Times New Roman" w:cs="Times New Roman"/>
          <w:color w:val="000000"/>
          <w:sz w:val="28"/>
          <w:szCs w:val="28"/>
          <w:lang w:eastAsia="ru-RU"/>
        </w:rPr>
        <w:t>о-</w:t>
      </w:r>
      <w:proofErr w:type="gramEnd"/>
      <w:r w:rsidRPr="004C72B0">
        <w:rPr>
          <w:rFonts w:ascii="Times New Roman" w:eastAsia="Times New Roman" w:hAnsi="Times New Roman" w:cs="Times New Roman"/>
          <w:color w:val="000000"/>
          <w:sz w:val="28"/>
          <w:szCs w:val="28"/>
          <w:lang w:eastAsia="ru-RU"/>
        </w:rPr>
        <w:br/>
        <w:t>культурным компонентом;</w:t>
      </w:r>
      <w:r w:rsidRPr="004C72B0">
        <w:rPr>
          <w:rFonts w:ascii="Times New Roman" w:eastAsia="Times New Roman" w:hAnsi="Times New Roman" w:cs="Times New Roman"/>
          <w:color w:val="000000"/>
          <w:sz w:val="28"/>
          <w:szCs w:val="28"/>
          <w:lang w:eastAsia="ru-RU"/>
        </w:rPr>
        <w:br/>
        <w:t>• определение значения современных неологизмов, характеристика</w:t>
      </w:r>
      <w:r w:rsidRPr="004C72B0">
        <w:rPr>
          <w:rFonts w:ascii="Times New Roman" w:eastAsia="Times New Roman" w:hAnsi="Times New Roman" w:cs="Times New Roman"/>
          <w:color w:val="000000"/>
          <w:sz w:val="28"/>
          <w:szCs w:val="28"/>
          <w:lang w:eastAsia="ru-RU"/>
        </w:rPr>
        <w:br/>
        <w:t>неологизмов по сфере употребления и стилистической окраске;</w:t>
      </w:r>
      <w:r w:rsidRPr="004C72B0">
        <w:rPr>
          <w:rFonts w:ascii="Times New Roman" w:eastAsia="Times New Roman" w:hAnsi="Times New Roman" w:cs="Times New Roman"/>
          <w:color w:val="000000"/>
          <w:sz w:val="28"/>
          <w:szCs w:val="28"/>
          <w:lang w:eastAsia="ru-RU"/>
        </w:rPr>
        <w:br/>
        <w:t>• определение различий между литературным языком и диалектами;</w:t>
      </w:r>
      <w:r w:rsidRPr="004C72B0">
        <w:rPr>
          <w:rFonts w:ascii="Times New Roman" w:eastAsia="Times New Roman" w:hAnsi="Times New Roman" w:cs="Times New Roman"/>
          <w:color w:val="000000"/>
          <w:sz w:val="28"/>
          <w:szCs w:val="28"/>
          <w:lang w:eastAsia="ru-RU"/>
        </w:rPr>
        <w:br/>
        <w:t>осознание диалектов как части народной культуры; понимание национально-</w:t>
      </w:r>
      <w:r w:rsidRPr="004C72B0">
        <w:rPr>
          <w:rFonts w:ascii="Times New Roman" w:eastAsia="Times New Roman" w:hAnsi="Times New Roman" w:cs="Times New Roman"/>
          <w:color w:val="000000"/>
          <w:sz w:val="28"/>
          <w:szCs w:val="28"/>
          <w:lang w:eastAsia="ru-RU"/>
        </w:rPr>
        <w:br/>
        <w:t>культурного своеобразия диалектизмов;</w:t>
      </w:r>
      <w:r w:rsidRPr="004C72B0">
        <w:rPr>
          <w:rFonts w:ascii="Times New Roman" w:eastAsia="Times New Roman" w:hAnsi="Times New Roman" w:cs="Times New Roman"/>
          <w:color w:val="000000"/>
          <w:sz w:val="24"/>
          <w:szCs w:val="24"/>
          <w:lang w:eastAsia="ru-RU"/>
        </w:rPr>
        <w:br/>
      </w:r>
      <w:r w:rsidRPr="004C72B0">
        <w:rPr>
          <w:rFonts w:ascii="Times New Roman" w:eastAsia="Times New Roman" w:hAnsi="Times New Roman" w:cs="Times New Roman"/>
          <w:color w:val="000000"/>
          <w:sz w:val="28"/>
          <w:szCs w:val="28"/>
          <w:lang w:eastAsia="ru-RU"/>
        </w:rPr>
        <w:t>• осознание изменений в языке как объективного процесса; понимание</w:t>
      </w:r>
      <w:r w:rsidRPr="004C72B0">
        <w:rPr>
          <w:rFonts w:ascii="Times New Roman" w:eastAsia="Times New Roman" w:hAnsi="Times New Roman" w:cs="Times New Roman"/>
          <w:color w:val="000000"/>
          <w:sz w:val="28"/>
          <w:szCs w:val="28"/>
          <w:lang w:eastAsia="ru-RU"/>
        </w:rPr>
        <w:br/>
        <w:t>внешних и внутренних факторов языковых изменений; общее представление</w:t>
      </w:r>
      <w:r w:rsidRPr="004C72B0">
        <w:rPr>
          <w:rFonts w:ascii="Times New Roman" w:eastAsia="Times New Roman" w:hAnsi="Times New Roman" w:cs="Times New Roman"/>
          <w:color w:val="000000"/>
          <w:sz w:val="28"/>
          <w:szCs w:val="28"/>
          <w:lang w:eastAsia="ru-RU"/>
        </w:rPr>
        <w:br/>
        <w:t>об активных процессах в современном русском языке;</w:t>
      </w:r>
      <w:r w:rsidRPr="004C72B0">
        <w:rPr>
          <w:rFonts w:ascii="Times New Roman" w:eastAsia="Times New Roman" w:hAnsi="Times New Roman" w:cs="Times New Roman"/>
          <w:color w:val="000000"/>
          <w:sz w:val="28"/>
          <w:szCs w:val="28"/>
          <w:lang w:eastAsia="ru-RU"/>
        </w:rPr>
        <w:br/>
        <w:t>• соблюдение норм русского речевого этикета; понимание национальной</w:t>
      </w:r>
      <w:r w:rsidRPr="004C72B0">
        <w:rPr>
          <w:rFonts w:ascii="Times New Roman" w:eastAsia="Times New Roman" w:hAnsi="Times New Roman" w:cs="Times New Roman"/>
          <w:color w:val="000000"/>
          <w:sz w:val="28"/>
          <w:szCs w:val="28"/>
          <w:lang w:eastAsia="ru-RU"/>
        </w:rPr>
        <w:br/>
        <w:t>специфики русского речевого этикета по сравнению с речевым этикетом</w:t>
      </w:r>
      <w:r w:rsidRPr="004C72B0">
        <w:rPr>
          <w:rFonts w:ascii="Times New Roman" w:eastAsia="Times New Roman" w:hAnsi="Times New Roman" w:cs="Times New Roman"/>
          <w:color w:val="000000"/>
          <w:sz w:val="28"/>
          <w:szCs w:val="28"/>
          <w:lang w:eastAsia="ru-RU"/>
        </w:rPr>
        <w:br/>
        <w:t>других народов;</w:t>
      </w:r>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использование словарей, в том числе мультимедийных, учитывая</w:t>
      </w:r>
      <w:r w:rsidRPr="004C72B0">
        <w:rPr>
          <w:rFonts w:ascii="Times New Roman" w:eastAsia="Times New Roman" w:hAnsi="Times New Roman" w:cs="Times New Roman"/>
          <w:color w:val="000000"/>
          <w:sz w:val="28"/>
          <w:szCs w:val="28"/>
          <w:lang w:eastAsia="ru-RU"/>
        </w:rPr>
        <w:br/>
        <w:t>сведения о назначении конкретного вида словаря, особенностях строения его</w:t>
      </w:r>
      <w:r w:rsidRPr="004C72B0">
        <w:rPr>
          <w:rFonts w:ascii="Times New Roman" w:eastAsia="Times New Roman" w:hAnsi="Times New Roman" w:cs="Times New Roman"/>
          <w:color w:val="000000"/>
          <w:sz w:val="28"/>
          <w:szCs w:val="28"/>
          <w:lang w:eastAsia="ru-RU"/>
        </w:rPr>
        <w:br/>
        <w:t>словарной статьи: толковых словарей, словарей устаревших слов, словарей</w:t>
      </w:r>
      <w:r w:rsidRPr="004C72B0">
        <w:rPr>
          <w:rFonts w:ascii="Times New Roman" w:eastAsia="Times New Roman" w:hAnsi="Times New Roman" w:cs="Times New Roman"/>
          <w:color w:val="000000"/>
          <w:sz w:val="28"/>
          <w:szCs w:val="28"/>
          <w:lang w:eastAsia="ru-RU"/>
        </w:rPr>
        <w:br/>
        <w:t>иностранных слов, фразеологических словарей, этимологических</w:t>
      </w:r>
      <w:r w:rsidRPr="004C72B0">
        <w:rPr>
          <w:rFonts w:ascii="Times New Roman" w:eastAsia="Times New Roman" w:hAnsi="Times New Roman" w:cs="Times New Roman"/>
          <w:color w:val="000000"/>
          <w:sz w:val="28"/>
          <w:szCs w:val="28"/>
          <w:lang w:eastAsia="ru-RU"/>
        </w:rPr>
        <w:br/>
        <w:t>фразеологических словарей, словарей пословиц и поговорок, крылатых слов</w:t>
      </w:r>
      <w:r w:rsidRPr="004C72B0">
        <w:rPr>
          <w:rFonts w:ascii="Times New Roman" w:eastAsia="Times New Roman" w:hAnsi="Times New Roman" w:cs="Times New Roman"/>
          <w:color w:val="000000"/>
          <w:sz w:val="28"/>
          <w:szCs w:val="28"/>
          <w:lang w:eastAsia="ru-RU"/>
        </w:rPr>
        <w:br/>
        <w:t>и выражений; учебных этимологических словарей; словарей синонимов,</w:t>
      </w:r>
      <w:r w:rsidRPr="004C72B0">
        <w:rPr>
          <w:rFonts w:ascii="Times New Roman" w:eastAsia="Times New Roman" w:hAnsi="Times New Roman" w:cs="Times New Roman"/>
          <w:color w:val="000000"/>
          <w:sz w:val="28"/>
          <w:szCs w:val="28"/>
          <w:lang w:eastAsia="ru-RU"/>
        </w:rPr>
        <w:br/>
        <w:t>антонимов; словарей эпитетов, метафор и сравнений.</w:t>
      </w:r>
      <w:r w:rsidRPr="004C72B0">
        <w:rPr>
          <w:rFonts w:ascii="Times New Roman" w:eastAsia="Times New Roman" w:hAnsi="Times New Roman" w:cs="Times New Roman"/>
          <w:color w:val="000000"/>
          <w:sz w:val="28"/>
          <w:szCs w:val="28"/>
          <w:lang w:eastAsia="ru-RU"/>
        </w:rPr>
        <w:br/>
        <w:t>2.</w:t>
      </w:r>
      <w:proofErr w:type="gramEnd"/>
      <w:r w:rsidRPr="004C72B0">
        <w:rPr>
          <w:rFonts w:ascii="Times New Roman" w:eastAsia="Times New Roman" w:hAnsi="Times New Roman" w:cs="Times New Roman"/>
          <w:color w:val="000000"/>
          <w:sz w:val="28"/>
          <w:szCs w:val="28"/>
          <w:lang w:eastAsia="ru-RU"/>
        </w:rPr>
        <w:t xml:space="preserve"> Овладение основными нормами русского литературного языка</w:t>
      </w:r>
      <w:r w:rsidRPr="004C72B0">
        <w:rPr>
          <w:rFonts w:ascii="Times New Roman" w:eastAsia="Times New Roman" w:hAnsi="Times New Roman" w:cs="Times New Roman"/>
          <w:color w:val="000000"/>
          <w:sz w:val="28"/>
          <w:szCs w:val="28"/>
          <w:lang w:eastAsia="ru-RU"/>
        </w:rPr>
        <w:br/>
        <w:t>(орфоэпическими, лексическими, грамматическими, стилистическими),</w:t>
      </w:r>
      <w:r w:rsidRPr="004C72B0">
        <w:rPr>
          <w:rFonts w:ascii="Times New Roman" w:eastAsia="Times New Roman" w:hAnsi="Times New Roman" w:cs="Times New Roman"/>
          <w:color w:val="000000"/>
          <w:sz w:val="28"/>
          <w:szCs w:val="28"/>
          <w:lang w:eastAsia="ru-RU"/>
        </w:rPr>
        <w:br/>
        <w:t>нормами речевого этикета; приобретение опыта использования языковых</w:t>
      </w:r>
      <w:r w:rsidRPr="004C72B0">
        <w:rPr>
          <w:rFonts w:ascii="Times New Roman" w:eastAsia="Times New Roman" w:hAnsi="Times New Roman" w:cs="Times New Roman"/>
          <w:color w:val="000000"/>
          <w:sz w:val="28"/>
          <w:szCs w:val="28"/>
          <w:lang w:eastAsia="ru-RU"/>
        </w:rPr>
        <w:br/>
        <w:t>норм в речевой практике при создании устных и письменных высказываний:</w:t>
      </w:r>
      <w:r w:rsidRPr="004C72B0">
        <w:rPr>
          <w:rFonts w:ascii="Times New Roman" w:eastAsia="Times New Roman" w:hAnsi="Times New Roman" w:cs="Times New Roman"/>
          <w:color w:val="000000"/>
          <w:sz w:val="28"/>
          <w:szCs w:val="28"/>
          <w:lang w:eastAsia="ru-RU"/>
        </w:rPr>
        <w:br/>
        <w:t>• стремление к речевому самосовершенствованию, овладение основными</w:t>
      </w:r>
      <w:r w:rsidRPr="004C72B0">
        <w:rPr>
          <w:rFonts w:ascii="Times New Roman" w:eastAsia="Times New Roman" w:hAnsi="Times New Roman" w:cs="Times New Roman"/>
          <w:color w:val="000000"/>
          <w:sz w:val="28"/>
          <w:szCs w:val="28"/>
          <w:lang w:eastAsia="ru-RU"/>
        </w:rPr>
        <w:br/>
        <w:t>стилистическими ресурсами лексики и фразеологии языка:</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lastRenderedPageBreak/>
        <w:t>• осознание важности соблюдения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 для культурного человека;</w:t>
      </w:r>
      <w:r w:rsidRPr="004C72B0">
        <w:rPr>
          <w:rFonts w:ascii="Times New Roman" w:eastAsia="Times New Roman" w:hAnsi="Times New Roman" w:cs="Times New Roman"/>
          <w:color w:val="000000"/>
          <w:sz w:val="28"/>
          <w:szCs w:val="28"/>
          <w:lang w:eastAsia="ru-RU"/>
        </w:rPr>
        <w:br/>
        <w:t>• анализ и оценивание с точки зрения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 чужой и собственной речи; корректировка речи с</w:t>
      </w:r>
      <w:r w:rsidRPr="004C72B0">
        <w:rPr>
          <w:rFonts w:ascii="Times New Roman" w:eastAsia="Times New Roman" w:hAnsi="Times New Roman" w:cs="Times New Roman"/>
          <w:color w:val="000000"/>
          <w:sz w:val="28"/>
          <w:szCs w:val="28"/>
          <w:lang w:eastAsia="ru-RU"/>
        </w:rPr>
        <w:br/>
        <w:t>учетом её соответствия основными нормами литературного языка;</w:t>
      </w:r>
      <w:r w:rsidRPr="004C72B0">
        <w:rPr>
          <w:rFonts w:ascii="Times New Roman" w:eastAsia="Times New Roman" w:hAnsi="Times New Roman" w:cs="Times New Roman"/>
          <w:color w:val="000000"/>
          <w:sz w:val="28"/>
          <w:szCs w:val="28"/>
          <w:lang w:eastAsia="ru-RU"/>
        </w:rPr>
        <w:br/>
        <w:t>• соблюдение на письме и в устной речи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 и правил речевого этикета;</w:t>
      </w:r>
      <w:r w:rsidRPr="004C72B0">
        <w:rPr>
          <w:rFonts w:ascii="Times New Roman" w:eastAsia="Times New Roman" w:hAnsi="Times New Roman" w:cs="Times New Roman"/>
          <w:color w:val="000000"/>
          <w:sz w:val="28"/>
          <w:szCs w:val="28"/>
          <w:lang w:eastAsia="ru-RU"/>
        </w:rPr>
        <w:br/>
        <w:t>• обогащение активного и потенциального словарного запаса,</w:t>
      </w:r>
      <w:r w:rsidRPr="004C72B0">
        <w:rPr>
          <w:rFonts w:ascii="Times New Roman" w:eastAsia="Times New Roman" w:hAnsi="Times New Roman" w:cs="Times New Roman"/>
          <w:color w:val="000000"/>
          <w:sz w:val="28"/>
          <w:szCs w:val="28"/>
          <w:lang w:eastAsia="ru-RU"/>
        </w:rPr>
        <w:br/>
        <w:t>расширение объёма используемых в речи грамматических сре</w:t>
      </w:r>
      <w:proofErr w:type="gramStart"/>
      <w:r w:rsidRPr="004C72B0">
        <w:rPr>
          <w:rFonts w:ascii="Times New Roman" w:eastAsia="Times New Roman" w:hAnsi="Times New Roman" w:cs="Times New Roman"/>
          <w:color w:val="000000"/>
          <w:sz w:val="28"/>
          <w:szCs w:val="28"/>
          <w:lang w:eastAsia="ru-RU"/>
        </w:rPr>
        <w:t>дств дл</w:t>
      </w:r>
      <w:proofErr w:type="gramEnd"/>
      <w:r w:rsidRPr="004C72B0">
        <w:rPr>
          <w:rFonts w:ascii="Times New Roman" w:eastAsia="Times New Roman" w:hAnsi="Times New Roman" w:cs="Times New Roman"/>
          <w:color w:val="000000"/>
          <w:sz w:val="28"/>
          <w:szCs w:val="28"/>
          <w:lang w:eastAsia="ru-RU"/>
        </w:rPr>
        <w:t>я</w:t>
      </w:r>
      <w:r w:rsidRPr="004C72B0">
        <w:rPr>
          <w:rFonts w:ascii="Times New Roman" w:eastAsia="Times New Roman" w:hAnsi="Times New Roman" w:cs="Times New Roman"/>
          <w:color w:val="000000"/>
          <w:sz w:val="28"/>
          <w:szCs w:val="28"/>
          <w:lang w:eastAsia="ru-RU"/>
        </w:rPr>
        <w:br/>
        <w:t>свободного выражения мыслей и чувств на родном языке адекватно ситуации</w:t>
      </w:r>
      <w:r w:rsidRPr="004C72B0">
        <w:rPr>
          <w:rFonts w:ascii="Times New Roman" w:eastAsia="Times New Roman" w:hAnsi="Times New Roman" w:cs="Times New Roman"/>
          <w:color w:val="000000"/>
          <w:sz w:val="28"/>
          <w:szCs w:val="28"/>
          <w:lang w:eastAsia="ru-RU"/>
        </w:rPr>
        <w:br/>
        <w:t>и стилю общения;</w:t>
      </w:r>
      <w:r w:rsidRPr="004C72B0">
        <w:rPr>
          <w:rFonts w:ascii="Times New Roman" w:eastAsia="Times New Roman" w:hAnsi="Times New Roman" w:cs="Times New Roman"/>
          <w:color w:val="000000"/>
          <w:sz w:val="28"/>
          <w:szCs w:val="28"/>
          <w:lang w:eastAsia="ru-RU"/>
        </w:rPr>
        <w:br/>
        <w:t>• стремление к речевому самосовершенствованию;</w:t>
      </w:r>
      <w:r w:rsidRPr="004C72B0">
        <w:rPr>
          <w:rFonts w:ascii="Times New Roman" w:eastAsia="Times New Roman" w:hAnsi="Times New Roman" w:cs="Times New Roman"/>
          <w:color w:val="000000"/>
          <w:sz w:val="28"/>
          <w:szCs w:val="28"/>
          <w:lang w:eastAsia="ru-RU"/>
        </w:rPr>
        <w:br/>
        <w:t>• формирование ответственности за языковую культуру как</w:t>
      </w:r>
      <w:r w:rsidRPr="004C72B0">
        <w:rPr>
          <w:rFonts w:ascii="Times New Roman" w:eastAsia="Times New Roman" w:hAnsi="Times New Roman" w:cs="Times New Roman"/>
          <w:color w:val="000000"/>
          <w:sz w:val="28"/>
          <w:szCs w:val="28"/>
          <w:lang w:eastAsia="ru-RU"/>
        </w:rPr>
        <w:br/>
        <w:t>общечеловеческую ценность;</w:t>
      </w:r>
      <w:r w:rsidRPr="004C72B0">
        <w:rPr>
          <w:rFonts w:ascii="Times New Roman" w:eastAsia="Times New Roman" w:hAnsi="Times New Roman" w:cs="Times New Roman"/>
          <w:color w:val="000000"/>
          <w:sz w:val="28"/>
          <w:szCs w:val="28"/>
          <w:lang w:eastAsia="ru-RU"/>
        </w:rPr>
        <w:br/>
        <w:t>• осознанное расширение своей речевой практики, развитие культуры</w:t>
      </w:r>
      <w:r w:rsidRPr="004C72B0">
        <w:rPr>
          <w:rFonts w:ascii="Times New Roman" w:eastAsia="Times New Roman" w:hAnsi="Times New Roman" w:cs="Times New Roman"/>
          <w:color w:val="000000"/>
          <w:sz w:val="28"/>
          <w:szCs w:val="28"/>
          <w:lang w:eastAsia="ru-RU"/>
        </w:rPr>
        <w:br/>
        <w:t>использования русского языка, способности оценивать свои языковые</w:t>
      </w:r>
      <w:r w:rsidRPr="004C72B0">
        <w:rPr>
          <w:rFonts w:ascii="Times New Roman" w:eastAsia="Times New Roman" w:hAnsi="Times New Roman" w:cs="Times New Roman"/>
          <w:color w:val="000000"/>
          <w:sz w:val="28"/>
          <w:szCs w:val="28"/>
          <w:lang w:eastAsia="ru-RU"/>
        </w:rPr>
        <w:br/>
        <w:t>умения, планировать и осуществлять их совершенствование и развитие;</w:t>
      </w:r>
      <w:r w:rsidRPr="004C72B0">
        <w:rPr>
          <w:rFonts w:ascii="Times New Roman" w:eastAsia="Times New Roman" w:hAnsi="Times New Roman" w:cs="Times New Roman"/>
          <w:color w:val="000000"/>
          <w:sz w:val="28"/>
          <w:szCs w:val="28"/>
          <w:lang w:eastAsia="ru-RU"/>
        </w:rPr>
        <w:br/>
        <w:t>• соблюдение основных орфоэпических и акцентологических норм</w:t>
      </w:r>
      <w:r w:rsidRPr="004C72B0">
        <w:rPr>
          <w:rFonts w:ascii="Times New Roman" w:eastAsia="Times New Roman" w:hAnsi="Times New Roman" w:cs="Times New Roman"/>
          <w:color w:val="000000"/>
          <w:sz w:val="28"/>
          <w:szCs w:val="28"/>
          <w:lang w:eastAsia="ru-RU"/>
        </w:rPr>
        <w:br/>
        <w:t>современного русского литературного языка:</w:t>
      </w:r>
      <w:r w:rsidRPr="004C72B0">
        <w:rPr>
          <w:rFonts w:ascii="Times New Roman" w:eastAsia="Times New Roman" w:hAnsi="Times New Roman" w:cs="Times New Roman"/>
          <w:color w:val="000000"/>
          <w:sz w:val="28"/>
          <w:szCs w:val="28"/>
          <w:lang w:eastAsia="ru-RU"/>
        </w:rPr>
        <w:br/>
        <w:t>• различение произносительных различий в русском языке,</w:t>
      </w:r>
      <w:r w:rsidRPr="004C72B0">
        <w:rPr>
          <w:rFonts w:ascii="Times New Roman" w:eastAsia="Times New Roman" w:hAnsi="Times New Roman" w:cs="Times New Roman"/>
          <w:color w:val="000000"/>
          <w:sz w:val="28"/>
          <w:szCs w:val="28"/>
          <w:lang w:eastAsia="ru-RU"/>
        </w:rPr>
        <w:br/>
        <w:t>обусловленных темпом речи и стилями речи;</w:t>
      </w:r>
      <w:r w:rsidRPr="004C72B0">
        <w:rPr>
          <w:rFonts w:ascii="Times New Roman" w:eastAsia="Times New Roman" w:hAnsi="Times New Roman" w:cs="Times New Roman"/>
          <w:color w:val="000000"/>
          <w:sz w:val="28"/>
          <w:szCs w:val="28"/>
          <w:lang w:eastAsia="ru-RU"/>
        </w:rPr>
        <w:br/>
        <w:t>• различение вариантов орфоэпической и акцентологической нормы;</w:t>
      </w:r>
      <w:r w:rsidRPr="004C72B0">
        <w:rPr>
          <w:rFonts w:ascii="Times New Roman" w:eastAsia="Times New Roman" w:hAnsi="Times New Roman" w:cs="Times New Roman"/>
          <w:color w:val="000000"/>
          <w:sz w:val="28"/>
          <w:szCs w:val="28"/>
          <w:lang w:eastAsia="ru-RU"/>
        </w:rPr>
        <w:br/>
        <w:t>употребление слов с учётом произносительных вариантов орфоэпической</w:t>
      </w:r>
      <w:r w:rsidRPr="004C72B0">
        <w:rPr>
          <w:rFonts w:ascii="Times New Roman" w:eastAsia="Times New Roman" w:hAnsi="Times New Roman" w:cs="Times New Roman"/>
          <w:color w:val="000000"/>
          <w:sz w:val="28"/>
          <w:szCs w:val="28"/>
          <w:lang w:eastAsia="ru-RU"/>
        </w:rPr>
        <w:br/>
        <w:t>нормы;</w:t>
      </w:r>
      <w:r w:rsidRPr="004C72B0">
        <w:rPr>
          <w:rFonts w:ascii="Times New Roman" w:eastAsia="Times New Roman" w:hAnsi="Times New Roman" w:cs="Times New Roman"/>
          <w:color w:val="000000"/>
          <w:sz w:val="24"/>
          <w:szCs w:val="24"/>
          <w:lang w:eastAsia="ru-RU"/>
        </w:rPr>
        <w:br/>
      </w:r>
      <w:r w:rsidRPr="004C72B0">
        <w:rPr>
          <w:rFonts w:ascii="Times New Roman" w:eastAsia="Times New Roman" w:hAnsi="Times New Roman" w:cs="Times New Roman"/>
          <w:color w:val="000000"/>
          <w:sz w:val="28"/>
          <w:szCs w:val="28"/>
          <w:lang w:eastAsia="ru-RU"/>
        </w:rPr>
        <w:t>• употребление слов с учётом стилистических вариантов орфоэпической</w:t>
      </w:r>
      <w:r w:rsidRPr="004C72B0">
        <w:rPr>
          <w:rFonts w:ascii="Times New Roman" w:eastAsia="Times New Roman" w:hAnsi="Times New Roman" w:cs="Times New Roman"/>
          <w:color w:val="000000"/>
          <w:sz w:val="28"/>
          <w:szCs w:val="28"/>
          <w:lang w:eastAsia="ru-RU"/>
        </w:rPr>
        <w:br/>
        <w:t>нормы;</w:t>
      </w:r>
      <w:r w:rsidRPr="004C72B0">
        <w:rPr>
          <w:rFonts w:ascii="Times New Roman" w:eastAsia="Times New Roman" w:hAnsi="Times New Roman" w:cs="Times New Roman"/>
          <w:color w:val="000000"/>
          <w:sz w:val="28"/>
          <w:szCs w:val="28"/>
          <w:lang w:eastAsia="ru-RU"/>
        </w:rPr>
        <w:br/>
        <w:t>• понимание активных процессов в области произношения и ударения;</w:t>
      </w:r>
      <w:r w:rsidRPr="004C72B0">
        <w:rPr>
          <w:rFonts w:ascii="Times New Roman" w:eastAsia="Times New Roman" w:hAnsi="Times New Roman" w:cs="Times New Roman"/>
          <w:color w:val="000000"/>
          <w:sz w:val="28"/>
          <w:szCs w:val="28"/>
          <w:lang w:eastAsia="ru-RU"/>
        </w:rPr>
        <w:br/>
        <w:t>• соблюдение основных лексических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w:t>
      </w:r>
      <w:r w:rsidRPr="004C72B0">
        <w:rPr>
          <w:rFonts w:ascii="Times New Roman" w:eastAsia="Times New Roman" w:hAnsi="Times New Roman" w:cs="Times New Roman"/>
          <w:color w:val="000000"/>
          <w:sz w:val="28"/>
          <w:szCs w:val="28"/>
          <w:lang w:eastAsia="ru-RU"/>
        </w:rPr>
        <w:br/>
        <w:t>• нормы употребления синонимов, антонимов, омонимов, паронимов;</w:t>
      </w:r>
      <w:r w:rsidRPr="004C72B0">
        <w:rPr>
          <w:rFonts w:ascii="Times New Roman" w:eastAsia="Times New Roman" w:hAnsi="Times New Roman" w:cs="Times New Roman"/>
          <w:color w:val="000000"/>
          <w:sz w:val="28"/>
          <w:szCs w:val="28"/>
          <w:lang w:eastAsia="ru-RU"/>
        </w:rPr>
        <w:br/>
        <w:t>• употребление слова в соответствии с его лексическим значением и</w:t>
      </w:r>
      <w:r w:rsidRPr="004C72B0">
        <w:rPr>
          <w:rFonts w:ascii="Times New Roman" w:eastAsia="Times New Roman" w:hAnsi="Times New Roman" w:cs="Times New Roman"/>
          <w:color w:val="000000"/>
          <w:sz w:val="28"/>
          <w:szCs w:val="28"/>
          <w:lang w:eastAsia="ru-RU"/>
        </w:rPr>
        <w:br/>
        <w:t>требованием лексической сочетаемости;</w:t>
      </w:r>
      <w:r w:rsidRPr="004C72B0">
        <w:rPr>
          <w:rFonts w:ascii="Times New Roman" w:eastAsia="Times New Roman" w:hAnsi="Times New Roman" w:cs="Times New Roman"/>
          <w:color w:val="000000"/>
          <w:sz w:val="28"/>
          <w:szCs w:val="28"/>
          <w:lang w:eastAsia="ru-RU"/>
        </w:rPr>
        <w:br/>
        <w:t xml:space="preserve">• </w:t>
      </w:r>
      <w:proofErr w:type="gramStart"/>
      <w:r w:rsidRPr="004C72B0">
        <w:rPr>
          <w:rFonts w:ascii="Times New Roman" w:eastAsia="Times New Roman" w:hAnsi="Times New Roman" w:cs="Times New Roman"/>
          <w:color w:val="000000"/>
          <w:sz w:val="28"/>
          <w:szCs w:val="28"/>
          <w:lang w:eastAsia="ru-RU"/>
        </w:rPr>
        <w:t>употребление терминов в научном стиле речи, в публицистике,</w:t>
      </w:r>
      <w:r w:rsidRPr="004C72B0">
        <w:rPr>
          <w:rFonts w:ascii="Times New Roman" w:eastAsia="Times New Roman" w:hAnsi="Times New Roman" w:cs="Times New Roman"/>
          <w:color w:val="000000"/>
          <w:sz w:val="28"/>
          <w:szCs w:val="28"/>
          <w:lang w:eastAsia="ru-RU"/>
        </w:rPr>
        <w:br/>
        <w:t>художественной литературе, разговорной речи; опознавание частотных</w:t>
      </w:r>
      <w:r w:rsidRPr="004C72B0">
        <w:rPr>
          <w:rFonts w:ascii="Times New Roman" w:eastAsia="Times New Roman" w:hAnsi="Times New Roman" w:cs="Times New Roman"/>
          <w:color w:val="000000"/>
          <w:sz w:val="28"/>
          <w:szCs w:val="28"/>
          <w:lang w:eastAsia="ru-RU"/>
        </w:rPr>
        <w:br/>
        <w:t>примеров тавтологии и плеоназма;</w:t>
      </w:r>
      <w:r w:rsidRPr="004C72B0">
        <w:rPr>
          <w:rFonts w:ascii="Times New Roman" w:eastAsia="Times New Roman" w:hAnsi="Times New Roman" w:cs="Times New Roman"/>
          <w:color w:val="000000"/>
          <w:sz w:val="28"/>
          <w:szCs w:val="28"/>
          <w:lang w:eastAsia="ru-RU"/>
        </w:rPr>
        <w:br/>
        <w:t>• различение стилистических вариантов лексической нормы;</w:t>
      </w:r>
      <w:r w:rsidRPr="004C72B0">
        <w:rPr>
          <w:rFonts w:ascii="Times New Roman" w:eastAsia="Times New Roman" w:hAnsi="Times New Roman" w:cs="Times New Roman"/>
          <w:color w:val="000000"/>
          <w:sz w:val="28"/>
          <w:szCs w:val="28"/>
          <w:lang w:eastAsia="ru-RU"/>
        </w:rPr>
        <w:br/>
        <w:t>• употребление имён существительных, прилагательных, глаголов с</w:t>
      </w:r>
      <w:r w:rsidRPr="004C72B0">
        <w:rPr>
          <w:rFonts w:ascii="Times New Roman" w:eastAsia="Times New Roman" w:hAnsi="Times New Roman" w:cs="Times New Roman"/>
          <w:color w:val="000000"/>
          <w:sz w:val="28"/>
          <w:szCs w:val="28"/>
          <w:lang w:eastAsia="ru-RU"/>
        </w:rPr>
        <w:br/>
        <w:t>учётом стилистических вариантов лексической нормы;</w:t>
      </w:r>
      <w:r w:rsidRPr="004C72B0">
        <w:rPr>
          <w:rFonts w:ascii="Times New Roman" w:eastAsia="Times New Roman" w:hAnsi="Times New Roman" w:cs="Times New Roman"/>
          <w:color w:val="000000"/>
          <w:sz w:val="28"/>
          <w:szCs w:val="28"/>
          <w:lang w:eastAsia="ru-RU"/>
        </w:rPr>
        <w:br/>
        <w:t>• употребление синонимов, антонимов, омонимов с учётом</w:t>
      </w:r>
      <w:r w:rsidRPr="004C72B0">
        <w:rPr>
          <w:rFonts w:ascii="Times New Roman" w:eastAsia="Times New Roman" w:hAnsi="Times New Roman" w:cs="Times New Roman"/>
          <w:color w:val="000000"/>
          <w:sz w:val="28"/>
          <w:szCs w:val="28"/>
          <w:lang w:eastAsia="ru-RU"/>
        </w:rPr>
        <w:br/>
        <w:t>стилистических вариантов лексической нормы;</w:t>
      </w:r>
      <w:r w:rsidRPr="004C72B0">
        <w:rPr>
          <w:rFonts w:ascii="Times New Roman" w:eastAsia="Times New Roman" w:hAnsi="Times New Roman" w:cs="Times New Roman"/>
          <w:color w:val="000000"/>
          <w:sz w:val="28"/>
          <w:szCs w:val="28"/>
          <w:lang w:eastAsia="ru-RU"/>
        </w:rPr>
        <w:br/>
        <w:t>• различение типичных речевых ошибок;</w:t>
      </w:r>
      <w:r w:rsidRPr="004C72B0">
        <w:rPr>
          <w:rFonts w:ascii="Times New Roman" w:eastAsia="Times New Roman" w:hAnsi="Times New Roman" w:cs="Times New Roman"/>
          <w:color w:val="000000"/>
          <w:sz w:val="28"/>
          <w:szCs w:val="28"/>
          <w:lang w:eastAsia="ru-RU"/>
        </w:rPr>
        <w:br/>
        <w:t>• редактирование текста с целью исправления речевых ошибок;</w:t>
      </w:r>
      <w:proofErr w:type="gramEnd"/>
      <w:r w:rsidRPr="004C72B0">
        <w:rPr>
          <w:rFonts w:ascii="Times New Roman" w:eastAsia="Times New Roman" w:hAnsi="Times New Roman" w:cs="Times New Roman"/>
          <w:color w:val="000000"/>
          <w:sz w:val="28"/>
          <w:szCs w:val="28"/>
          <w:lang w:eastAsia="ru-RU"/>
        </w:rPr>
        <w:br/>
        <w:t>выявление и исправление речевых ошибок в устной речи;</w:t>
      </w:r>
      <w:r w:rsidRPr="004C72B0">
        <w:rPr>
          <w:rFonts w:ascii="Times New Roman" w:eastAsia="Times New Roman" w:hAnsi="Times New Roman" w:cs="Times New Roman"/>
          <w:color w:val="000000"/>
          <w:sz w:val="28"/>
          <w:szCs w:val="28"/>
          <w:lang w:eastAsia="ru-RU"/>
        </w:rPr>
        <w:br/>
        <w:t>• соблюдение основных грамматических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lastRenderedPageBreak/>
        <w:t>• различение вариантов грамматической нормы:</w:t>
      </w:r>
      <w:r w:rsidRPr="004C72B0">
        <w:rPr>
          <w:rFonts w:ascii="Times New Roman" w:eastAsia="Times New Roman" w:hAnsi="Times New Roman" w:cs="Times New Roman"/>
          <w:color w:val="000000"/>
          <w:sz w:val="28"/>
          <w:szCs w:val="28"/>
          <w:lang w:eastAsia="ru-RU"/>
        </w:rPr>
        <w:br/>
        <w:t>• соблюдение основных норм русского речевого этикета;</w:t>
      </w:r>
      <w:r w:rsidRPr="004C72B0">
        <w:rPr>
          <w:rFonts w:ascii="Times New Roman" w:eastAsia="Times New Roman" w:hAnsi="Times New Roman" w:cs="Times New Roman"/>
          <w:color w:val="000000"/>
          <w:sz w:val="28"/>
          <w:szCs w:val="28"/>
          <w:lang w:eastAsia="ru-RU"/>
        </w:rPr>
        <w:br/>
        <w:t>• ситуациях делового общения;</w:t>
      </w:r>
      <w:r w:rsidRPr="004C72B0">
        <w:rPr>
          <w:rFonts w:ascii="Times New Roman" w:eastAsia="Times New Roman" w:hAnsi="Times New Roman" w:cs="Times New Roman"/>
          <w:color w:val="000000"/>
          <w:sz w:val="28"/>
          <w:szCs w:val="28"/>
          <w:lang w:eastAsia="ru-RU"/>
        </w:rPr>
        <w:br/>
        <w:t>• понимание активных процессов в русском речевом этикете;</w:t>
      </w:r>
      <w:r w:rsidRPr="004C72B0">
        <w:rPr>
          <w:rFonts w:ascii="Times New Roman" w:eastAsia="Times New Roman" w:hAnsi="Times New Roman" w:cs="Times New Roman"/>
          <w:color w:val="000000"/>
          <w:sz w:val="28"/>
          <w:szCs w:val="28"/>
          <w:lang w:eastAsia="ru-RU"/>
        </w:rPr>
        <w:br/>
        <w:t>• соблюдение основных орфографических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языка (в рамках изученного в основном курсе);</w:t>
      </w:r>
      <w:r w:rsidRPr="004C72B0">
        <w:rPr>
          <w:rFonts w:ascii="Times New Roman" w:eastAsia="Times New Roman" w:hAnsi="Times New Roman" w:cs="Times New Roman"/>
          <w:color w:val="000000"/>
          <w:sz w:val="28"/>
          <w:szCs w:val="28"/>
          <w:lang w:eastAsia="ru-RU"/>
        </w:rPr>
        <w:br/>
        <w:t>• соблюдение основных пунктуационных норм современного русского</w:t>
      </w:r>
      <w:r w:rsidRPr="004C72B0">
        <w:rPr>
          <w:rFonts w:ascii="Times New Roman" w:eastAsia="Times New Roman" w:hAnsi="Times New Roman" w:cs="Times New Roman"/>
          <w:color w:val="000000"/>
          <w:sz w:val="28"/>
          <w:szCs w:val="28"/>
          <w:lang w:eastAsia="ru-RU"/>
        </w:rPr>
        <w:br/>
        <w:t>литературного языки (в рамках изученного в основном курсе);</w:t>
      </w:r>
      <w:r w:rsidRPr="004C72B0">
        <w:rPr>
          <w:rFonts w:ascii="Times New Roman" w:eastAsia="Times New Roman" w:hAnsi="Times New Roman" w:cs="Times New Roman"/>
          <w:color w:val="000000"/>
          <w:sz w:val="28"/>
          <w:szCs w:val="28"/>
          <w:lang w:eastAsia="ru-RU"/>
        </w:rPr>
        <w:br/>
        <w:t>• использование толковых, в том числе мультимедийных, словарей для</w:t>
      </w:r>
      <w:r w:rsidRPr="004C72B0">
        <w:rPr>
          <w:rFonts w:ascii="Times New Roman" w:eastAsia="Times New Roman" w:hAnsi="Times New Roman" w:cs="Times New Roman"/>
          <w:color w:val="000000"/>
          <w:sz w:val="28"/>
          <w:szCs w:val="28"/>
          <w:lang w:eastAsia="ru-RU"/>
        </w:rPr>
        <w:br/>
        <w:t>определения лексического значения слова, особенностей употребления;</w:t>
      </w:r>
      <w:r w:rsidRPr="004C72B0">
        <w:rPr>
          <w:rFonts w:ascii="Times New Roman" w:eastAsia="Times New Roman" w:hAnsi="Times New Roman" w:cs="Times New Roman"/>
          <w:color w:val="000000"/>
          <w:sz w:val="28"/>
          <w:szCs w:val="28"/>
          <w:lang w:eastAsia="ru-RU"/>
        </w:rPr>
        <w:br/>
        <w:t>• использование орфоэпических, в том числе мультимедийных,</w:t>
      </w:r>
      <w:r w:rsidRPr="004C72B0">
        <w:rPr>
          <w:rFonts w:ascii="Times New Roman" w:eastAsia="Times New Roman" w:hAnsi="Times New Roman" w:cs="Times New Roman"/>
          <w:color w:val="000000"/>
          <w:sz w:val="28"/>
          <w:szCs w:val="28"/>
          <w:lang w:eastAsia="ru-RU"/>
        </w:rPr>
        <w:br/>
        <w:t>орфографических словарей для определения нормативного произношения</w:t>
      </w:r>
      <w:r w:rsidRPr="004C72B0">
        <w:rPr>
          <w:rFonts w:ascii="Times New Roman" w:eastAsia="Times New Roman" w:hAnsi="Times New Roman" w:cs="Times New Roman"/>
          <w:color w:val="000000"/>
          <w:sz w:val="28"/>
          <w:szCs w:val="28"/>
          <w:lang w:eastAsia="ru-RU"/>
        </w:rPr>
        <w:br/>
        <w:t>слова; вариантов произношения;</w:t>
      </w:r>
      <w:r w:rsidRPr="004C72B0">
        <w:rPr>
          <w:rFonts w:ascii="Times New Roman" w:eastAsia="Times New Roman" w:hAnsi="Times New Roman" w:cs="Times New Roman"/>
          <w:color w:val="000000"/>
          <w:sz w:val="28"/>
          <w:szCs w:val="28"/>
          <w:lang w:eastAsia="ru-RU"/>
        </w:rPr>
        <w:br/>
        <w:t>• использование словарей синонимов, антонимов, омонимов, паронимов</w:t>
      </w:r>
      <w:r w:rsidRPr="004C72B0">
        <w:rPr>
          <w:rFonts w:ascii="Times New Roman" w:eastAsia="Times New Roman" w:hAnsi="Times New Roman" w:cs="Times New Roman"/>
          <w:color w:val="000000"/>
          <w:sz w:val="28"/>
          <w:szCs w:val="28"/>
          <w:lang w:eastAsia="ru-RU"/>
        </w:rPr>
        <w:br/>
        <w:t>для уточнения значения слов, подбора к ним синонимов, антонимов,</w:t>
      </w:r>
      <w:r w:rsidRPr="004C72B0">
        <w:rPr>
          <w:rFonts w:ascii="Times New Roman" w:eastAsia="Times New Roman" w:hAnsi="Times New Roman" w:cs="Times New Roman"/>
          <w:color w:val="000000"/>
          <w:sz w:val="28"/>
          <w:szCs w:val="28"/>
          <w:lang w:eastAsia="ru-RU"/>
        </w:rPr>
        <w:br/>
        <w:t>омонимов, паронимов, а также в процессе редактирования текста;</w:t>
      </w:r>
      <w:r w:rsidRPr="004C72B0">
        <w:rPr>
          <w:rFonts w:ascii="Times New Roman" w:eastAsia="Times New Roman" w:hAnsi="Times New Roman" w:cs="Times New Roman"/>
          <w:color w:val="000000"/>
          <w:sz w:val="28"/>
          <w:szCs w:val="28"/>
          <w:lang w:eastAsia="ru-RU"/>
        </w:rPr>
        <w:br/>
        <w:t>• использование грамматических словарей и справочников для</w:t>
      </w:r>
      <w:r w:rsidRPr="004C72B0">
        <w:rPr>
          <w:rFonts w:ascii="Times New Roman" w:eastAsia="Times New Roman" w:hAnsi="Times New Roman" w:cs="Times New Roman"/>
          <w:color w:val="000000"/>
          <w:sz w:val="28"/>
          <w:szCs w:val="28"/>
          <w:lang w:eastAsia="ru-RU"/>
        </w:rPr>
        <w:br/>
        <w:t>уточнения нормы формообразования, словоизменения и построения</w:t>
      </w:r>
      <w:r w:rsidRPr="004C72B0">
        <w:rPr>
          <w:rFonts w:ascii="Times New Roman" w:eastAsia="Times New Roman" w:hAnsi="Times New Roman" w:cs="Times New Roman"/>
          <w:color w:val="000000"/>
          <w:sz w:val="28"/>
          <w:szCs w:val="28"/>
          <w:lang w:eastAsia="ru-RU"/>
        </w:rPr>
        <w:br/>
        <w:t>словосочетания и предложения; опознавания вариантов грамматической</w:t>
      </w:r>
      <w:r w:rsidRPr="004C72B0">
        <w:rPr>
          <w:rFonts w:ascii="Times New Roman" w:eastAsia="Times New Roman" w:hAnsi="Times New Roman" w:cs="Times New Roman"/>
          <w:color w:val="000000"/>
          <w:sz w:val="28"/>
          <w:szCs w:val="28"/>
          <w:lang w:eastAsia="ru-RU"/>
        </w:rPr>
        <w:br/>
        <w:t>нормы; в процессе редактирования текста;</w:t>
      </w:r>
      <w:r w:rsidRPr="004C72B0">
        <w:rPr>
          <w:rFonts w:ascii="Times New Roman" w:eastAsia="Times New Roman" w:hAnsi="Times New Roman" w:cs="Times New Roman"/>
          <w:color w:val="000000"/>
          <w:sz w:val="24"/>
          <w:szCs w:val="24"/>
          <w:lang w:eastAsia="ru-RU"/>
        </w:rPr>
        <w:br/>
      </w:r>
      <w:r w:rsidRPr="004C72B0">
        <w:rPr>
          <w:rFonts w:ascii="Times New Roman" w:eastAsia="Times New Roman" w:hAnsi="Times New Roman" w:cs="Times New Roman"/>
          <w:color w:val="000000"/>
          <w:sz w:val="28"/>
          <w:szCs w:val="28"/>
          <w:lang w:eastAsia="ru-RU"/>
        </w:rPr>
        <w:t>• использование орфографических словарей и справочников по</w:t>
      </w:r>
      <w:r w:rsidRPr="004C72B0">
        <w:rPr>
          <w:rFonts w:ascii="Times New Roman" w:eastAsia="Times New Roman" w:hAnsi="Times New Roman" w:cs="Times New Roman"/>
          <w:color w:val="000000"/>
          <w:sz w:val="28"/>
          <w:szCs w:val="28"/>
          <w:lang w:eastAsia="ru-RU"/>
        </w:rPr>
        <w:br/>
        <w:t>пунктуации для определения нормативного написания слов и постановки</w:t>
      </w:r>
      <w:r w:rsidRPr="004C72B0">
        <w:rPr>
          <w:rFonts w:ascii="Times New Roman" w:eastAsia="Times New Roman" w:hAnsi="Times New Roman" w:cs="Times New Roman"/>
          <w:color w:val="000000"/>
          <w:sz w:val="28"/>
          <w:szCs w:val="28"/>
          <w:lang w:eastAsia="ru-RU"/>
        </w:rPr>
        <w:br/>
        <w:t>знаков препинания в письменной речи.</w:t>
      </w:r>
      <w:r w:rsidRPr="004C72B0">
        <w:rPr>
          <w:rFonts w:ascii="Times New Roman" w:eastAsia="Times New Roman" w:hAnsi="Times New Roman" w:cs="Times New Roman"/>
          <w:color w:val="000000"/>
          <w:sz w:val="28"/>
          <w:szCs w:val="28"/>
          <w:lang w:eastAsia="ru-RU"/>
        </w:rPr>
        <w:br/>
        <w:t xml:space="preserve">3. </w:t>
      </w:r>
      <w:proofErr w:type="gramStart"/>
      <w:r w:rsidRPr="004C72B0">
        <w:rPr>
          <w:rFonts w:ascii="Times New Roman" w:eastAsia="Times New Roman" w:hAnsi="Times New Roman" w:cs="Times New Roman"/>
          <w:color w:val="000000"/>
          <w:sz w:val="28"/>
          <w:szCs w:val="28"/>
          <w:lang w:eastAsia="ru-RU"/>
        </w:rPr>
        <w:t>Совершенствование различных видов устной и письменной речевой</w:t>
      </w:r>
      <w:r w:rsidRPr="004C72B0">
        <w:rPr>
          <w:rFonts w:ascii="Times New Roman" w:eastAsia="Times New Roman" w:hAnsi="Times New Roman" w:cs="Times New Roman"/>
          <w:color w:val="000000"/>
          <w:sz w:val="28"/>
          <w:szCs w:val="28"/>
          <w:lang w:eastAsia="ru-RU"/>
        </w:rPr>
        <w:br/>
        <w:t>деятельности (говорения и слушания, чтения и письма, общения при помощи</w:t>
      </w:r>
      <w:r w:rsidRPr="004C72B0">
        <w:rPr>
          <w:rFonts w:ascii="Times New Roman" w:eastAsia="Times New Roman" w:hAnsi="Times New Roman" w:cs="Times New Roman"/>
          <w:color w:val="000000"/>
          <w:sz w:val="28"/>
          <w:szCs w:val="28"/>
          <w:lang w:eastAsia="ru-RU"/>
        </w:rPr>
        <w:br/>
        <w:t>современных средств устной и письменной коммуникации):</w:t>
      </w:r>
      <w:r w:rsidRPr="004C72B0">
        <w:rPr>
          <w:rFonts w:ascii="Times New Roman" w:eastAsia="Times New Roman" w:hAnsi="Times New Roman" w:cs="Times New Roman"/>
          <w:color w:val="000000"/>
          <w:sz w:val="28"/>
          <w:szCs w:val="28"/>
          <w:lang w:eastAsia="ru-RU"/>
        </w:rPr>
        <w:br/>
        <w:t>• владение различными видами слушания (детальным, выборочным,</w:t>
      </w:r>
      <w:r w:rsidRPr="004C72B0">
        <w:rPr>
          <w:rFonts w:ascii="Times New Roman" w:eastAsia="Times New Roman" w:hAnsi="Times New Roman" w:cs="Times New Roman"/>
          <w:color w:val="000000"/>
          <w:sz w:val="28"/>
          <w:szCs w:val="28"/>
          <w:lang w:eastAsia="ru-RU"/>
        </w:rPr>
        <w:br/>
        <w:t>ознакомительным, критическим, интерактивным) монологической речи,</w:t>
      </w:r>
      <w:r w:rsidRPr="004C72B0">
        <w:rPr>
          <w:rFonts w:ascii="Times New Roman" w:eastAsia="Times New Roman" w:hAnsi="Times New Roman" w:cs="Times New Roman"/>
          <w:color w:val="000000"/>
          <w:sz w:val="28"/>
          <w:szCs w:val="28"/>
          <w:lang w:eastAsia="ru-RU"/>
        </w:rPr>
        <w:br/>
        <w:t>• учебно-научных, художественных, публицистических текстов</w:t>
      </w:r>
      <w:r w:rsidRPr="004C72B0">
        <w:rPr>
          <w:rFonts w:ascii="Times New Roman" w:eastAsia="Times New Roman" w:hAnsi="Times New Roman" w:cs="Times New Roman"/>
          <w:color w:val="000000"/>
          <w:sz w:val="28"/>
          <w:szCs w:val="28"/>
          <w:lang w:eastAsia="ru-RU"/>
        </w:rPr>
        <w:br/>
        <w:t>различных функционально-смысловых типов речи;</w:t>
      </w:r>
      <w:r w:rsidRPr="004C72B0">
        <w:rPr>
          <w:rFonts w:ascii="Times New Roman" w:eastAsia="Times New Roman" w:hAnsi="Times New Roman" w:cs="Times New Roman"/>
          <w:color w:val="000000"/>
          <w:sz w:val="28"/>
          <w:szCs w:val="28"/>
          <w:lang w:eastAsia="ru-RU"/>
        </w:rPr>
        <w:br/>
        <w:t>• владение различными видами чтения учебно-научных,</w:t>
      </w:r>
      <w:r w:rsidRPr="004C72B0">
        <w:rPr>
          <w:rFonts w:ascii="Times New Roman" w:eastAsia="Times New Roman" w:hAnsi="Times New Roman" w:cs="Times New Roman"/>
          <w:color w:val="000000"/>
          <w:sz w:val="28"/>
          <w:szCs w:val="28"/>
          <w:lang w:eastAsia="ru-RU"/>
        </w:rPr>
        <w:br/>
        <w:t>художественных, публицистических текстов различных функционально-</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br/>
      </w:r>
      <w:proofErr w:type="gramEnd"/>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0" w:line="242" w:lineRule="atLeast"/>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Содержание учебного предмета</w:t>
      </w:r>
    </w:p>
    <w:p w:rsidR="004C72B0" w:rsidRPr="00355F9E" w:rsidRDefault="004C72B0" w:rsidP="004C72B0">
      <w:pPr>
        <w:shd w:val="clear" w:color="auto" w:fill="FFFFFF"/>
        <w:spacing w:after="0" w:line="240" w:lineRule="auto"/>
        <w:ind w:right="-283"/>
        <w:jc w:val="both"/>
        <w:rPr>
          <w:rFonts w:ascii="Arial" w:eastAsia="Times New Roman" w:hAnsi="Arial" w:cs="Times New Roman"/>
          <w:color w:val="181818"/>
          <w:sz w:val="24"/>
          <w:szCs w:val="21"/>
          <w:lang w:eastAsia="ru-RU"/>
        </w:rPr>
      </w:pPr>
      <w:r w:rsidRPr="004C72B0">
        <w:rPr>
          <w:rFonts w:ascii="Arial" w:eastAsia="Times New Roman" w:hAnsi="Arial" w:cs="Times New Roman"/>
          <w:color w:val="181818"/>
          <w:sz w:val="28"/>
          <w:szCs w:val="28"/>
          <w:lang w:eastAsia="ru-RU"/>
        </w:rPr>
        <w:t xml:space="preserve">            </w:t>
      </w:r>
      <w:r w:rsidRPr="00355F9E">
        <w:rPr>
          <w:rFonts w:ascii="Arial" w:eastAsia="Times New Roman" w:hAnsi="Arial" w:cs="Times New Roman"/>
          <w:color w:val="181818"/>
          <w:sz w:val="24"/>
          <w:szCs w:val="28"/>
          <w:lang w:eastAsia="ru-RU"/>
        </w:rPr>
        <w:t>Содержание курса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lastRenderedPageBreak/>
        <w:t xml:space="preserve">        Содержание курса «Русский родной язык» направлено на удовлетворение потребности </w:t>
      </w:r>
      <w:proofErr w:type="gramStart"/>
      <w:r w:rsidRPr="004C72B0">
        <w:rPr>
          <w:rFonts w:ascii="Times New Roman" w:eastAsia="Times New Roman" w:hAnsi="Times New Roman" w:cs="Times New Roman"/>
          <w:color w:val="181818"/>
          <w:sz w:val="28"/>
          <w:szCs w:val="28"/>
          <w:lang w:eastAsia="ru-RU"/>
        </w:rPr>
        <w:t>обучающихся</w:t>
      </w:r>
      <w:proofErr w:type="gramEnd"/>
      <w:r w:rsidRPr="004C72B0">
        <w:rPr>
          <w:rFonts w:ascii="Times New Roman" w:eastAsia="Times New Roman" w:hAnsi="Times New Roman" w:cs="Times New Roman"/>
          <w:color w:val="181818"/>
          <w:sz w:val="28"/>
          <w:szCs w:val="28"/>
          <w:lang w:eastAsia="ru-RU"/>
        </w:rPr>
        <w:t xml:space="preserve"> в изучении родного языка как инструмента </w:t>
      </w:r>
      <w:bookmarkStart w:id="0" w:name="_GoBack"/>
      <w:bookmarkEnd w:id="0"/>
      <w:r w:rsidRPr="004C72B0">
        <w:rPr>
          <w:rFonts w:ascii="Times New Roman" w:eastAsia="Times New Roman" w:hAnsi="Times New Roman" w:cs="Times New Roman"/>
          <w:color w:val="181818"/>
          <w:sz w:val="28"/>
          <w:szCs w:val="28"/>
          <w:lang w:eastAsia="ru-RU"/>
        </w:rPr>
        <w:t>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w:t>
      </w:r>
      <w:r w:rsidRPr="004C72B0">
        <w:rPr>
          <w:rFonts w:ascii="Arial" w:eastAsia="Times New Roman" w:hAnsi="Arial" w:cs="Times New Roman"/>
          <w:color w:val="181818"/>
          <w:sz w:val="28"/>
          <w:szCs w:val="28"/>
          <w:lang w:eastAsia="ru-RU"/>
        </w:rPr>
        <w:t>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xml:space="preserve">Программой предусматривается расширение и углубление </w:t>
      </w:r>
      <w:proofErr w:type="spellStart"/>
      <w:r w:rsidRPr="004C72B0">
        <w:rPr>
          <w:rFonts w:ascii="Times New Roman" w:eastAsia="Times New Roman" w:hAnsi="Times New Roman" w:cs="Times New Roman"/>
          <w:color w:val="181818"/>
          <w:sz w:val="28"/>
          <w:szCs w:val="28"/>
          <w:lang w:eastAsia="ru-RU"/>
        </w:rPr>
        <w:t>межпредметного</w:t>
      </w:r>
      <w:proofErr w:type="spellEnd"/>
      <w:r w:rsidRPr="004C72B0">
        <w:rPr>
          <w:rFonts w:ascii="Times New Roman" w:eastAsia="Times New Roman" w:hAnsi="Times New Roman" w:cs="Times New Roman"/>
          <w:color w:val="181818"/>
          <w:sz w:val="28"/>
          <w:szCs w:val="28"/>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0" w:line="240" w:lineRule="auto"/>
        <w:ind w:right="-283" w:firstLine="567"/>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Описание ценностных ориентиров содержания учебного предмета</w:t>
      </w:r>
    </w:p>
    <w:p w:rsidR="004C72B0" w:rsidRPr="004C72B0" w:rsidRDefault="004C72B0" w:rsidP="004C72B0">
      <w:pPr>
        <w:shd w:val="clear" w:color="auto" w:fill="FFFFFF"/>
        <w:spacing w:after="0" w:line="240" w:lineRule="auto"/>
        <w:ind w:right="-283" w:firstLine="567"/>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xml:space="preserve">          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w:t>
      </w:r>
      <w:r w:rsidRPr="004C72B0">
        <w:rPr>
          <w:rFonts w:ascii="Times New Roman" w:eastAsia="Times New Roman" w:hAnsi="Times New Roman" w:cs="Times New Roman"/>
          <w:color w:val="181818"/>
          <w:sz w:val="28"/>
          <w:szCs w:val="28"/>
          <w:lang w:eastAsia="ru-RU"/>
        </w:rPr>
        <w:lastRenderedPageBreak/>
        <w:t>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4C72B0" w:rsidRPr="004C72B0" w:rsidRDefault="004C72B0" w:rsidP="004C72B0">
      <w:pPr>
        <w:shd w:val="clear" w:color="auto" w:fill="FFFFFF"/>
        <w:spacing w:after="0" w:line="240" w:lineRule="auto"/>
        <w:ind w:right="-283"/>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t xml:space="preserve">           </w:t>
      </w:r>
      <w:proofErr w:type="gramStart"/>
      <w:r w:rsidRPr="004C72B0">
        <w:rPr>
          <w:rFonts w:ascii="Times New Roman" w:eastAsia="Times New Roman" w:hAnsi="Times New Roman" w:cs="Times New Roman"/>
          <w:color w:val="181818"/>
          <w:sz w:val="28"/>
          <w:szCs w:val="28"/>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4C72B0">
        <w:rPr>
          <w:rFonts w:ascii="Times New Roman" w:eastAsia="Times New Roman" w:hAnsi="Times New Roman" w:cs="Times New Roman"/>
          <w:color w:val="181818"/>
          <w:sz w:val="28"/>
          <w:szCs w:val="28"/>
          <w:lang w:eastAsia="ru-RU"/>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w:t>
      </w:r>
      <w:r w:rsidRPr="004C72B0">
        <w:rPr>
          <w:rFonts w:ascii="Times New Roman" w:eastAsia="Times New Roman" w:hAnsi="Times New Roman" w:cs="Times New Roman"/>
          <w:color w:val="181818"/>
          <w:sz w:val="28"/>
          <w:szCs w:val="28"/>
          <w:lang w:eastAsia="ru-RU"/>
        </w:rPr>
        <w:softHyphen/>
        <w:t>-нравственных ценностей.</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0" w:line="240" w:lineRule="auto"/>
        <w:ind w:right="-283"/>
        <w:jc w:val="both"/>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СОДЕРЖАНИЕ ТЕМ УЧЕБНОГО ПРЕДМЕТА</w:t>
      </w:r>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000000"/>
          <w:sz w:val="28"/>
          <w:szCs w:val="28"/>
          <w:lang w:eastAsia="ru-RU"/>
        </w:rPr>
        <w:t> </w:t>
      </w:r>
    </w:p>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000000"/>
          <w:sz w:val="28"/>
          <w:szCs w:val="28"/>
          <w:lang w:eastAsia="ru-RU"/>
        </w:rPr>
        <w:t>Раздел 1. Язык и культура (</w:t>
      </w:r>
      <w:r w:rsidR="000F40DD">
        <w:rPr>
          <w:rFonts w:ascii="Times New Roman" w:eastAsia="Times New Roman" w:hAnsi="Times New Roman" w:cs="Times New Roman"/>
          <w:b/>
          <w:bCs/>
          <w:color w:val="000000"/>
          <w:sz w:val="28"/>
          <w:szCs w:val="28"/>
          <w:lang w:eastAsia="ru-RU"/>
        </w:rPr>
        <w:t>4</w:t>
      </w:r>
      <w:r w:rsidRPr="004C72B0">
        <w:rPr>
          <w:rFonts w:ascii="Times New Roman" w:eastAsia="Times New Roman" w:hAnsi="Times New Roman" w:cs="Times New Roman"/>
          <w:b/>
          <w:bCs/>
          <w:color w:val="000000"/>
          <w:sz w:val="28"/>
          <w:szCs w:val="28"/>
          <w:lang w:eastAsia="ru-RU"/>
        </w:rPr>
        <w:t>ч.)</w:t>
      </w:r>
      <w:r w:rsidRPr="004C72B0">
        <w:rPr>
          <w:rFonts w:ascii="Times New Roman" w:eastAsia="Times New Roman" w:hAnsi="Times New Roman" w:cs="Times New Roman"/>
          <w:color w:val="000000"/>
          <w:sz w:val="28"/>
          <w:szCs w:val="28"/>
          <w:lang w:eastAsia="ru-RU"/>
        </w:rPr>
        <w:br/>
        <w:t>   Русский язык как развивающееся явление. Связь исторического</w:t>
      </w:r>
      <w:r w:rsidRPr="004C72B0">
        <w:rPr>
          <w:rFonts w:ascii="Times New Roman" w:eastAsia="Times New Roman" w:hAnsi="Times New Roman" w:cs="Times New Roman"/>
          <w:color w:val="000000"/>
          <w:sz w:val="28"/>
          <w:szCs w:val="28"/>
          <w:lang w:eastAsia="ru-RU"/>
        </w:rPr>
        <w:br/>
        <w:t>развития языка с историей общества. Факторы, влияющие на развитие языка: социально-политические события и изменения в обществе, развитие науки и</w:t>
      </w:r>
      <w:r w:rsidRPr="004C72B0">
        <w:rPr>
          <w:rFonts w:ascii="Times New Roman" w:eastAsia="Times New Roman" w:hAnsi="Times New Roman" w:cs="Times New Roman"/>
          <w:color w:val="000000"/>
          <w:sz w:val="28"/>
          <w:szCs w:val="28"/>
          <w:lang w:eastAsia="ru-RU"/>
        </w:rPr>
        <w:br/>
        <w:t>техники, влияние других языков. Устаревшие слова как живые свидетели</w:t>
      </w:r>
      <w:r w:rsidRPr="004C72B0">
        <w:rPr>
          <w:rFonts w:ascii="Times New Roman" w:eastAsia="Times New Roman" w:hAnsi="Times New Roman" w:cs="Times New Roman"/>
          <w:color w:val="000000"/>
          <w:sz w:val="28"/>
          <w:szCs w:val="28"/>
          <w:lang w:eastAsia="ru-RU"/>
        </w:rPr>
        <w:br/>
        <w:t>истории. Историзмы как слова, обозначающие предметы и явления</w:t>
      </w:r>
      <w:r w:rsidRPr="004C72B0">
        <w:rPr>
          <w:rFonts w:ascii="Times New Roman" w:eastAsia="Times New Roman" w:hAnsi="Times New Roman" w:cs="Times New Roman"/>
          <w:color w:val="000000"/>
          <w:sz w:val="28"/>
          <w:szCs w:val="28"/>
          <w:lang w:eastAsia="ru-RU"/>
        </w:rPr>
        <w:br/>
        <w:t>предшествующих эпох, вышедшие из употребления по причине ухода из</w:t>
      </w:r>
      <w:r w:rsidRPr="004C72B0">
        <w:rPr>
          <w:rFonts w:ascii="Times New Roman" w:eastAsia="Times New Roman" w:hAnsi="Times New Roman" w:cs="Times New Roman"/>
          <w:color w:val="000000"/>
          <w:sz w:val="28"/>
          <w:szCs w:val="28"/>
          <w:lang w:eastAsia="ru-RU"/>
        </w:rPr>
        <w:br/>
        <w:t>общественной жизни обозначенных ими предметов и явлений, в том числе</w:t>
      </w:r>
      <w:r w:rsidRPr="004C72B0">
        <w:rPr>
          <w:rFonts w:ascii="Times New Roman" w:eastAsia="Times New Roman" w:hAnsi="Times New Roman" w:cs="Times New Roman"/>
          <w:color w:val="000000"/>
          <w:sz w:val="28"/>
          <w:szCs w:val="28"/>
          <w:lang w:eastAsia="ru-RU"/>
        </w:rPr>
        <w:br/>
        <w:t>национально-бытовых реалий. Архаизмы как слова, имеющие в современном</w:t>
      </w:r>
      <w:r w:rsidRPr="004C72B0">
        <w:rPr>
          <w:rFonts w:ascii="Times New Roman" w:eastAsia="Times New Roman" w:hAnsi="Times New Roman" w:cs="Times New Roman"/>
          <w:color w:val="000000"/>
          <w:sz w:val="28"/>
          <w:szCs w:val="28"/>
          <w:lang w:eastAsia="ru-RU"/>
        </w:rPr>
        <w:br/>
        <w:t>русском языке синонимы. Группы лексических единиц по степени</w:t>
      </w:r>
      <w:r w:rsidRPr="004C72B0">
        <w:rPr>
          <w:rFonts w:ascii="Times New Roman" w:eastAsia="Times New Roman" w:hAnsi="Times New Roman" w:cs="Times New Roman"/>
          <w:color w:val="000000"/>
          <w:sz w:val="28"/>
          <w:szCs w:val="28"/>
          <w:lang w:eastAsia="ru-RU"/>
        </w:rPr>
        <w:br/>
        <w:t>устарелости. Перераспределение пластов лексики между активным и</w:t>
      </w:r>
      <w:r w:rsidRPr="004C72B0">
        <w:rPr>
          <w:rFonts w:ascii="Times New Roman" w:eastAsia="Times New Roman" w:hAnsi="Times New Roman" w:cs="Times New Roman"/>
          <w:color w:val="000000"/>
          <w:sz w:val="28"/>
          <w:szCs w:val="28"/>
          <w:lang w:eastAsia="ru-RU"/>
        </w:rPr>
        <w:br/>
        <w:t>пассивным запасом слов. Актуализация устаревшей лексики в новом речевой</w:t>
      </w:r>
      <w:r w:rsidRPr="004C72B0">
        <w:rPr>
          <w:rFonts w:ascii="Times New Roman" w:eastAsia="Times New Roman" w:hAnsi="Times New Roman" w:cs="Times New Roman"/>
          <w:color w:val="000000"/>
          <w:sz w:val="28"/>
          <w:szCs w:val="28"/>
          <w:lang w:eastAsia="ru-RU"/>
        </w:rPr>
        <w:br/>
        <w:t>контексте (</w:t>
      </w:r>
      <w:r w:rsidRPr="004C72B0">
        <w:rPr>
          <w:rFonts w:ascii="Times New Roman" w:eastAsia="Times New Roman" w:hAnsi="Times New Roman" w:cs="Times New Roman"/>
          <w:i/>
          <w:iCs/>
          <w:color w:val="000000"/>
          <w:sz w:val="28"/>
          <w:szCs w:val="28"/>
          <w:lang w:eastAsia="ru-RU"/>
        </w:rPr>
        <w:t>губернатор, диакон, ваучер, агитационный пункт, большевик,</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i/>
          <w:iCs/>
          <w:color w:val="000000"/>
          <w:sz w:val="28"/>
          <w:szCs w:val="28"/>
          <w:lang w:eastAsia="ru-RU"/>
        </w:rPr>
        <w:t>колхоз и т.п.</w:t>
      </w:r>
      <w:r w:rsidRPr="004C72B0">
        <w:rPr>
          <w:rFonts w:ascii="Times New Roman" w:eastAsia="Times New Roman" w:hAnsi="Times New Roman" w:cs="Times New Roman"/>
          <w:color w:val="000000"/>
          <w:sz w:val="28"/>
          <w:szCs w:val="28"/>
          <w:lang w:eastAsia="ru-RU"/>
        </w:rPr>
        <w:t>).</w:t>
      </w:r>
      <w:r w:rsidRPr="004C72B0">
        <w:rPr>
          <w:rFonts w:ascii="Times New Roman" w:eastAsia="Times New Roman" w:hAnsi="Times New Roman" w:cs="Times New Roman"/>
          <w:color w:val="000000"/>
          <w:sz w:val="28"/>
          <w:szCs w:val="28"/>
          <w:lang w:eastAsia="ru-RU"/>
        </w:rPr>
        <w:br/>
        <w:t>Лексические заимствования последних десятилетий. Употребление</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lastRenderedPageBreak/>
        <w:t>иноязычных слов как проблема культуры речи.</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Раздел 2. Культура речи (</w:t>
      </w:r>
      <w:r w:rsidR="000F40DD">
        <w:rPr>
          <w:rFonts w:ascii="Times New Roman" w:eastAsia="Times New Roman" w:hAnsi="Times New Roman" w:cs="Times New Roman"/>
          <w:b/>
          <w:bCs/>
          <w:color w:val="000000"/>
          <w:sz w:val="28"/>
          <w:szCs w:val="28"/>
          <w:lang w:eastAsia="ru-RU"/>
        </w:rPr>
        <w:t>6</w:t>
      </w:r>
      <w:r w:rsidRPr="004C72B0">
        <w:rPr>
          <w:rFonts w:ascii="Times New Roman" w:eastAsia="Times New Roman" w:hAnsi="Times New Roman" w:cs="Times New Roman"/>
          <w:b/>
          <w:bCs/>
          <w:color w:val="000000"/>
          <w:sz w:val="28"/>
          <w:szCs w:val="28"/>
          <w:lang w:eastAsia="ru-RU"/>
        </w:rPr>
        <w:t>ч.)</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Основные орфоэпические нормы </w:t>
      </w:r>
      <w:r w:rsidRPr="004C72B0">
        <w:rPr>
          <w:rFonts w:ascii="Times New Roman" w:eastAsia="Times New Roman" w:hAnsi="Times New Roman" w:cs="Times New Roman"/>
          <w:color w:val="000000"/>
          <w:sz w:val="28"/>
          <w:szCs w:val="28"/>
          <w:lang w:eastAsia="ru-RU"/>
        </w:rPr>
        <w:t>современного русского</w:t>
      </w:r>
      <w:r w:rsidRPr="004C72B0">
        <w:rPr>
          <w:rFonts w:ascii="Times New Roman" w:eastAsia="Times New Roman" w:hAnsi="Times New Roman" w:cs="Times New Roman"/>
          <w:color w:val="000000"/>
          <w:sz w:val="28"/>
          <w:szCs w:val="28"/>
          <w:lang w:eastAsia="ru-RU"/>
        </w:rPr>
        <w:br/>
        <w:t>литературного языка. Нормы ударения в полных причастиях‚ кратких</w:t>
      </w:r>
      <w:r w:rsidRPr="004C72B0">
        <w:rPr>
          <w:rFonts w:ascii="Times New Roman" w:eastAsia="Times New Roman" w:hAnsi="Times New Roman" w:cs="Times New Roman"/>
          <w:color w:val="000000"/>
          <w:sz w:val="28"/>
          <w:szCs w:val="28"/>
          <w:lang w:eastAsia="ru-RU"/>
        </w:rPr>
        <w:br/>
        <w:t>формах страдательных причастий прошедшего времени‚ деепричастиях‚</w:t>
      </w:r>
      <w:r w:rsidRPr="004C72B0">
        <w:rPr>
          <w:rFonts w:ascii="Times New Roman" w:eastAsia="Times New Roman" w:hAnsi="Times New Roman" w:cs="Times New Roman"/>
          <w:color w:val="000000"/>
          <w:sz w:val="28"/>
          <w:szCs w:val="28"/>
          <w:lang w:eastAsia="ru-RU"/>
        </w:rPr>
        <w:br/>
        <w:t>наречиях. Нормы постановки ударения в словоформах с непроизводными</w:t>
      </w:r>
      <w:r w:rsidRPr="004C72B0">
        <w:rPr>
          <w:rFonts w:ascii="Times New Roman" w:eastAsia="Times New Roman" w:hAnsi="Times New Roman" w:cs="Times New Roman"/>
          <w:color w:val="000000"/>
          <w:sz w:val="28"/>
          <w:szCs w:val="28"/>
          <w:lang w:eastAsia="ru-RU"/>
        </w:rPr>
        <w:br/>
        <w:t>предлогами (</w:t>
      </w:r>
      <w:r w:rsidRPr="004C72B0">
        <w:rPr>
          <w:rFonts w:ascii="Times New Roman" w:eastAsia="Times New Roman" w:hAnsi="Times New Roman" w:cs="Times New Roman"/>
          <w:i/>
          <w:iCs/>
          <w:color w:val="000000"/>
          <w:sz w:val="28"/>
          <w:szCs w:val="28"/>
          <w:lang w:eastAsia="ru-RU"/>
        </w:rPr>
        <w:t>н</w:t>
      </w:r>
      <w:r w:rsidRPr="004C72B0">
        <w:rPr>
          <w:rFonts w:ascii="Times New Roman" w:eastAsia="Times New Roman" w:hAnsi="Times New Roman" w:cs="Times New Roman"/>
          <w:b/>
          <w:bCs/>
          <w:i/>
          <w:iCs/>
          <w:color w:val="000000"/>
          <w:sz w:val="28"/>
          <w:szCs w:val="28"/>
          <w:lang w:eastAsia="ru-RU"/>
        </w:rPr>
        <w:t>а </w:t>
      </w:r>
      <w:r w:rsidRPr="004C72B0">
        <w:rPr>
          <w:rFonts w:ascii="Times New Roman" w:eastAsia="Times New Roman" w:hAnsi="Times New Roman" w:cs="Times New Roman"/>
          <w:i/>
          <w:iCs/>
          <w:color w:val="000000"/>
          <w:sz w:val="28"/>
          <w:szCs w:val="28"/>
          <w:lang w:eastAsia="ru-RU"/>
        </w:rPr>
        <w:t>дом‚ н</w:t>
      </w:r>
      <w:r w:rsidRPr="004C72B0">
        <w:rPr>
          <w:rFonts w:ascii="Times New Roman" w:eastAsia="Times New Roman" w:hAnsi="Times New Roman" w:cs="Times New Roman"/>
          <w:b/>
          <w:bCs/>
          <w:i/>
          <w:iCs/>
          <w:color w:val="000000"/>
          <w:sz w:val="28"/>
          <w:szCs w:val="28"/>
          <w:lang w:eastAsia="ru-RU"/>
        </w:rPr>
        <w:t>а </w:t>
      </w:r>
      <w:r w:rsidRPr="004C72B0">
        <w:rPr>
          <w:rFonts w:ascii="Times New Roman" w:eastAsia="Times New Roman" w:hAnsi="Times New Roman" w:cs="Times New Roman"/>
          <w:i/>
          <w:iCs/>
          <w:color w:val="000000"/>
          <w:sz w:val="28"/>
          <w:szCs w:val="28"/>
          <w:lang w:eastAsia="ru-RU"/>
        </w:rPr>
        <w:t>гору</w:t>
      </w:r>
      <w:r w:rsidRPr="004C72B0">
        <w:rPr>
          <w:rFonts w:ascii="Times New Roman" w:eastAsia="Times New Roman" w:hAnsi="Times New Roman" w:cs="Times New Roman"/>
          <w:color w:val="000000"/>
          <w:sz w:val="28"/>
          <w:szCs w:val="28"/>
          <w:lang w:eastAsia="ru-RU"/>
        </w:rPr>
        <w:t>)</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Основные лексические нормы современного русского</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литературного языка. </w:t>
      </w:r>
      <w:r w:rsidRPr="004C72B0">
        <w:rPr>
          <w:rFonts w:ascii="Times New Roman" w:eastAsia="Times New Roman" w:hAnsi="Times New Roman" w:cs="Times New Roman"/>
          <w:color w:val="000000"/>
          <w:sz w:val="28"/>
          <w:szCs w:val="28"/>
          <w:lang w:eastAsia="ru-RU"/>
        </w:rPr>
        <w:t>Паронимы и точность речи. Смысловые различия,</w:t>
      </w:r>
      <w:r w:rsidRPr="004C72B0">
        <w:rPr>
          <w:rFonts w:ascii="Times New Roman" w:eastAsia="Times New Roman" w:hAnsi="Times New Roman" w:cs="Times New Roman"/>
          <w:color w:val="000000"/>
          <w:sz w:val="28"/>
          <w:szCs w:val="28"/>
          <w:lang w:eastAsia="ru-RU"/>
        </w:rPr>
        <w:br/>
        <w:t>характер лексической сочетаемости, способы управления, функциональн</w:t>
      </w:r>
      <w:proofErr w:type="gramStart"/>
      <w:r w:rsidRPr="004C72B0">
        <w:rPr>
          <w:rFonts w:ascii="Times New Roman" w:eastAsia="Times New Roman" w:hAnsi="Times New Roman" w:cs="Times New Roman"/>
          <w:color w:val="000000"/>
          <w:sz w:val="28"/>
          <w:szCs w:val="28"/>
          <w:lang w:eastAsia="ru-RU"/>
        </w:rPr>
        <w:t>о-</w:t>
      </w:r>
      <w:proofErr w:type="gramEnd"/>
      <w:r w:rsidRPr="004C72B0">
        <w:rPr>
          <w:rFonts w:ascii="Times New Roman" w:eastAsia="Times New Roman" w:hAnsi="Times New Roman" w:cs="Times New Roman"/>
          <w:color w:val="000000"/>
          <w:sz w:val="28"/>
          <w:szCs w:val="28"/>
          <w:lang w:eastAsia="ru-RU"/>
        </w:rPr>
        <w:br/>
        <w:t>стилевая окраска и употребление паронимов в речи. Типичные речевые</w:t>
      </w:r>
      <w:r w:rsidRPr="004C72B0">
        <w:rPr>
          <w:rFonts w:ascii="Times New Roman" w:eastAsia="Times New Roman" w:hAnsi="Times New Roman" w:cs="Times New Roman"/>
          <w:color w:val="000000"/>
          <w:sz w:val="28"/>
          <w:szCs w:val="28"/>
          <w:lang w:eastAsia="ru-RU"/>
        </w:rPr>
        <w:br/>
      </w:r>
      <w:proofErr w:type="gramStart"/>
      <w:r w:rsidRPr="004C72B0">
        <w:rPr>
          <w:rFonts w:ascii="Times New Roman" w:eastAsia="Times New Roman" w:hAnsi="Times New Roman" w:cs="Times New Roman"/>
          <w:color w:val="000000"/>
          <w:sz w:val="28"/>
          <w:szCs w:val="28"/>
          <w:lang w:eastAsia="ru-RU"/>
        </w:rPr>
        <w:t>ошибки</w:t>
      </w:r>
      <w:proofErr w:type="gramEnd"/>
      <w:r w:rsidRPr="004C72B0">
        <w:rPr>
          <w:rFonts w:ascii="Times New Roman" w:eastAsia="Times New Roman" w:hAnsi="Times New Roman" w:cs="Times New Roman"/>
          <w:color w:val="000000"/>
          <w:sz w:val="28"/>
          <w:szCs w:val="28"/>
          <w:lang w:eastAsia="ru-RU"/>
        </w:rPr>
        <w:t>‚ связанные с употреблением паронимов в речи.</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Основные грамматические нормы современного русского</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литературного языка. </w:t>
      </w:r>
      <w:r w:rsidRPr="004C72B0">
        <w:rPr>
          <w:rFonts w:ascii="Times New Roman" w:eastAsia="Times New Roman" w:hAnsi="Times New Roman" w:cs="Times New Roman"/>
          <w:color w:val="000000"/>
          <w:sz w:val="28"/>
          <w:szCs w:val="28"/>
          <w:lang w:eastAsia="ru-RU"/>
        </w:rPr>
        <w:t>Типичные ошибки грамматические ошибки в речи.</w:t>
      </w:r>
      <w:r w:rsidRPr="004C72B0">
        <w:rPr>
          <w:rFonts w:ascii="Times New Roman" w:eastAsia="Times New Roman" w:hAnsi="Times New Roman" w:cs="Times New Roman"/>
          <w:color w:val="000000"/>
          <w:sz w:val="28"/>
          <w:szCs w:val="28"/>
          <w:lang w:eastAsia="ru-RU"/>
        </w:rPr>
        <w:br/>
        <w:t>Глаголы 1 лица единственного числа настоящего и будущего времени (в том</w:t>
      </w:r>
      <w:r w:rsidRPr="004C72B0">
        <w:rPr>
          <w:rFonts w:ascii="Times New Roman" w:eastAsia="Times New Roman" w:hAnsi="Times New Roman" w:cs="Times New Roman"/>
          <w:color w:val="000000"/>
          <w:sz w:val="28"/>
          <w:szCs w:val="28"/>
          <w:lang w:eastAsia="ru-RU"/>
        </w:rPr>
        <w:br/>
        <w:t>числе способы выражения формы 1 лица настоящего и будущего времени</w:t>
      </w:r>
      <w:r w:rsidRPr="004C72B0">
        <w:rPr>
          <w:rFonts w:ascii="Times New Roman" w:eastAsia="Times New Roman" w:hAnsi="Times New Roman" w:cs="Times New Roman"/>
          <w:color w:val="000000"/>
          <w:sz w:val="28"/>
          <w:szCs w:val="28"/>
          <w:lang w:eastAsia="ru-RU"/>
        </w:rPr>
        <w:br/>
        <w:t>глаголов </w:t>
      </w:r>
      <w:r w:rsidRPr="004C72B0">
        <w:rPr>
          <w:rFonts w:ascii="Times New Roman" w:eastAsia="Times New Roman" w:hAnsi="Times New Roman" w:cs="Times New Roman"/>
          <w:i/>
          <w:iCs/>
          <w:color w:val="000000"/>
          <w:sz w:val="28"/>
          <w:szCs w:val="28"/>
          <w:lang w:eastAsia="ru-RU"/>
        </w:rPr>
        <w:t>очутиться, победить, убедить, учредить, утвердить</w:t>
      </w:r>
      <w:r w:rsidRPr="004C72B0">
        <w:rPr>
          <w:rFonts w:ascii="Times New Roman" w:eastAsia="Times New Roman" w:hAnsi="Times New Roman" w:cs="Times New Roman"/>
          <w:color w:val="000000"/>
          <w:sz w:val="28"/>
          <w:szCs w:val="28"/>
          <w:lang w:eastAsia="ru-RU"/>
        </w:rPr>
        <w:t>)‚ формы</w:t>
      </w:r>
      <w:r w:rsidRPr="004C72B0">
        <w:rPr>
          <w:rFonts w:ascii="Times New Roman" w:eastAsia="Times New Roman" w:hAnsi="Times New Roman" w:cs="Times New Roman"/>
          <w:color w:val="000000"/>
          <w:sz w:val="28"/>
          <w:szCs w:val="28"/>
          <w:lang w:eastAsia="ru-RU"/>
        </w:rPr>
        <w:br/>
        <w:t>глаголов совершенного и несовершенного вида‚ формы глаголов в</w:t>
      </w:r>
      <w:r w:rsidRPr="004C72B0">
        <w:rPr>
          <w:rFonts w:ascii="Times New Roman" w:eastAsia="Times New Roman" w:hAnsi="Times New Roman" w:cs="Times New Roman"/>
          <w:color w:val="000000"/>
          <w:sz w:val="28"/>
          <w:szCs w:val="28"/>
          <w:lang w:eastAsia="ru-RU"/>
        </w:rPr>
        <w:br/>
        <w:t>повелительном наклонении. Нормы употребления в речи однокоренных слов</w:t>
      </w:r>
      <w:r w:rsidRPr="004C72B0">
        <w:rPr>
          <w:rFonts w:ascii="Times New Roman" w:eastAsia="Times New Roman" w:hAnsi="Times New Roman" w:cs="Times New Roman"/>
          <w:color w:val="000000"/>
          <w:sz w:val="28"/>
          <w:szCs w:val="28"/>
          <w:lang w:eastAsia="ru-RU"/>
        </w:rPr>
        <w:br/>
        <w:t>типа </w:t>
      </w:r>
      <w:r w:rsidRPr="004C72B0">
        <w:rPr>
          <w:rFonts w:ascii="Times New Roman" w:eastAsia="Times New Roman" w:hAnsi="Times New Roman" w:cs="Times New Roman"/>
          <w:i/>
          <w:iCs/>
          <w:color w:val="000000"/>
          <w:sz w:val="28"/>
          <w:szCs w:val="28"/>
          <w:lang w:eastAsia="ru-RU"/>
        </w:rPr>
        <w:t>висящий – висячий, горящий – горячий</w:t>
      </w:r>
      <w:r w:rsidRPr="004C72B0">
        <w:rPr>
          <w:rFonts w:ascii="Times New Roman" w:eastAsia="Times New Roman" w:hAnsi="Times New Roman" w:cs="Times New Roman"/>
          <w:color w:val="000000"/>
          <w:sz w:val="28"/>
          <w:szCs w:val="28"/>
          <w:lang w:eastAsia="ru-RU"/>
        </w:rPr>
        <w:t>.</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4"/>
          <w:szCs w:val="24"/>
          <w:lang w:eastAsia="ru-RU"/>
        </w:rPr>
        <w:t>21</w:t>
      </w:r>
      <w:r w:rsidRPr="004C72B0">
        <w:rPr>
          <w:rFonts w:ascii="Times New Roman" w:eastAsia="Times New Roman" w:hAnsi="Times New Roman" w:cs="Times New Roman"/>
          <w:color w:val="000000"/>
          <w:sz w:val="24"/>
          <w:szCs w:val="24"/>
          <w:lang w:eastAsia="ru-RU"/>
        </w:rPr>
        <w:br/>
      </w:r>
      <w:r w:rsidRPr="004C72B0">
        <w:rPr>
          <w:rFonts w:ascii="Times New Roman" w:eastAsia="Times New Roman" w:hAnsi="Times New Roman" w:cs="Times New Roman"/>
          <w:color w:val="000000"/>
          <w:sz w:val="28"/>
          <w:szCs w:val="28"/>
          <w:lang w:eastAsia="ru-RU"/>
        </w:rPr>
        <w:t>Варианты грамматической нормы: литературные и разговорные</w:t>
      </w:r>
      <w:r w:rsidRPr="004C72B0">
        <w:rPr>
          <w:rFonts w:ascii="Times New Roman" w:eastAsia="Times New Roman" w:hAnsi="Times New Roman" w:cs="Times New Roman"/>
          <w:color w:val="000000"/>
          <w:sz w:val="28"/>
          <w:szCs w:val="28"/>
          <w:lang w:eastAsia="ru-RU"/>
        </w:rPr>
        <w:br/>
        <w:t>падежные формы причастий‚ деепричастий‚ наречий. Отражение вариантов</w:t>
      </w:r>
      <w:r w:rsidRPr="004C72B0">
        <w:rPr>
          <w:rFonts w:ascii="Times New Roman" w:eastAsia="Times New Roman" w:hAnsi="Times New Roman" w:cs="Times New Roman"/>
          <w:color w:val="000000"/>
          <w:sz w:val="28"/>
          <w:szCs w:val="28"/>
          <w:lang w:eastAsia="ru-RU"/>
        </w:rPr>
        <w:br/>
        <w:t xml:space="preserve">грамматической нормы в словарях и справочниках. </w:t>
      </w:r>
      <w:proofErr w:type="gramStart"/>
      <w:r w:rsidRPr="004C72B0">
        <w:rPr>
          <w:rFonts w:ascii="Times New Roman" w:eastAsia="Times New Roman" w:hAnsi="Times New Roman" w:cs="Times New Roman"/>
          <w:color w:val="000000"/>
          <w:sz w:val="28"/>
          <w:szCs w:val="28"/>
          <w:lang w:eastAsia="ru-RU"/>
        </w:rPr>
        <w:t>Литературный и</w:t>
      </w:r>
      <w:r w:rsidRPr="004C72B0">
        <w:rPr>
          <w:rFonts w:ascii="Times New Roman" w:eastAsia="Times New Roman" w:hAnsi="Times New Roman" w:cs="Times New Roman"/>
          <w:color w:val="000000"/>
          <w:sz w:val="28"/>
          <w:szCs w:val="28"/>
          <w:lang w:eastAsia="ru-RU"/>
        </w:rPr>
        <w:br/>
        <w:t>разговорный варианты грамматической норм (</w:t>
      </w:r>
      <w:r w:rsidRPr="004C72B0">
        <w:rPr>
          <w:rFonts w:ascii="Times New Roman" w:eastAsia="Times New Roman" w:hAnsi="Times New Roman" w:cs="Times New Roman"/>
          <w:i/>
          <w:iCs/>
          <w:color w:val="000000"/>
          <w:sz w:val="28"/>
          <w:szCs w:val="28"/>
          <w:lang w:eastAsia="ru-RU"/>
        </w:rPr>
        <w:t>махаешь – машешь;</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i/>
          <w:iCs/>
          <w:color w:val="000000"/>
          <w:sz w:val="28"/>
          <w:szCs w:val="28"/>
          <w:lang w:eastAsia="ru-RU"/>
        </w:rPr>
        <w:t>обусловливать, сосредоточивать, уполномочивать, оспаривать,</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i/>
          <w:iCs/>
          <w:color w:val="000000"/>
          <w:sz w:val="28"/>
          <w:szCs w:val="28"/>
          <w:lang w:eastAsia="ru-RU"/>
        </w:rPr>
        <w:t>удостаивать, облагораживать</w:t>
      </w:r>
      <w:r w:rsidRPr="004C72B0">
        <w:rPr>
          <w:rFonts w:ascii="Times New Roman" w:eastAsia="Times New Roman" w:hAnsi="Times New Roman" w:cs="Times New Roman"/>
          <w:color w:val="000000"/>
          <w:sz w:val="28"/>
          <w:szCs w:val="28"/>
          <w:lang w:eastAsia="ru-RU"/>
        </w:rPr>
        <w:t>).</w:t>
      </w:r>
      <w:proofErr w:type="gramEnd"/>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Речевой этикет</w:t>
      </w:r>
      <w:r w:rsidRPr="004C72B0">
        <w:rPr>
          <w:rFonts w:ascii="Times New Roman" w:eastAsia="Times New Roman" w:hAnsi="Times New Roman" w:cs="Times New Roman"/>
          <w:color w:val="000000"/>
          <w:sz w:val="28"/>
          <w:szCs w:val="28"/>
          <w:lang w:eastAsia="ru-RU"/>
        </w:rPr>
        <w:br/>
        <w:t>Русская этикетная речевая манера общения: умеренная громкость речи‚</w:t>
      </w:r>
      <w:r w:rsidRPr="004C72B0">
        <w:rPr>
          <w:rFonts w:ascii="Times New Roman" w:eastAsia="Times New Roman" w:hAnsi="Times New Roman" w:cs="Times New Roman"/>
          <w:color w:val="000000"/>
          <w:sz w:val="28"/>
          <w:szCs w:val="28"/>
          <w:lang w:eastAsia="ru-RU"/>
        </w:rPr>
        <w:br/>
        <w:t>средний темп речи‚ сдержанная артикуляция‚ эмоциональность речи‚ ровная</w:t>
      </w:r>
      <w:r w:rsidRPr="004C72B0">
        <w:rPr>
          <w:rFonts w:ascii="Times New Roman" w:eastAsia="Times New Roman" w:hAnsi="Times New Roman" w:cs="Times New Roman"/>
          <w:color w:val="000000"/>
          <w:sz w:val="28"/>
          <w:szCs w:val="28"/>
          <w:lang w:eastAsia="ru-RU"/>
        </w:rPr>
        <w:br/>
        <w:t>интонация. Запрет на употребление грубых слов, выражений, фраз.</w:t>
      </w:r>
      <w:r w:rsidRPr="004C72B0">
        <w:rPr>
          <w:rFonts w:ascii="Times New Roman" w:eastAsia="Times New Roman" w:hAnsi="Times New Roman" w:cs="Times New Roman"/>
          <w:color w:val="000000"/>
          <w:sz w:val="28"/>
          <w:szCs w:val="28"/>
          <w:lang w:eastAsia="ru-RU"/>
        </w:rPr>
        <w:br/>
        <w:t>Исключение категоричности в разговоре. Невербальный (несловесный)</w:t>
      </w:r>
      <w:r w:rsidRPr="004C72B0">
        <w:rPr>
          <w:rFonts w:ascii="Times New Roman" w:eastAsia="Times New Roman" w:hAnsi="Times New Roman" w:cs="Times New Roman"/>
          <w:color w:val="000000"/>
          <w:sz w:val="28"/>
          <w:szCs w:val="28"/>
          <w:lang w:eastAsia="ru-RU"/>
        </w:rPr>
        <w:br/>
        <w:t>этикет общения. Этикет использования изобразительных жестов.</w:t>
      </w:r>
      <w:r w:rsidRPr="004C72B0">
        <w:rPr>
          <w:rFonts w:ascii="Times New Roman" w:eastAsia="Times New Roman" w:hAnsi="Times New Roman" w:cs="Times New Roman"/>
          <w:color w:val="000000"/>
          <w:sz w:val="28"/>
          <w:szCs w:val="28"/>
          <w:lang w:eastAsia="ru-RU"/>
        </w:rPr>
        <w:br/>
        <w:t>Замещающие и сопровождающие жесты.</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Раздел 3. Речь. Речевая деятельность. Текст (</w:t>
      </w:r>
      <w:r w:rsidR="000F40DD">
        <w:rPr>
          <w:rFonts w:ascii="Times New Roman" w:eastAsia="Times New Roman" w:hAnsi="Times New Roman" w:cs="Times New Roman"/>
          <w:b/>
          <w:bCs/>
          <w:color w:val="000000"/>
          <w:sz w:val="28"/>
          <w:szCs w:val="28"/>
          <w:lang w:eastAsia="ru-RU"/>
        </w:rPr>
        <w:t>7</w:t>
      </w:r>
      <w:r w:rsidRPr="004C72B0">
        <w:rPr>
          <w:rFonts w:ascii="Times New Roman" w:eastAsia="Times New Roman" w:hAnsi="Times New Roman" w:cs="Times New Roman"/>
          <w:b/>
          <w:bCs/>
          <w:color w:val="000000"/>
          <w:sz w:val="28"/>
          <w:szCs w:val="28"/>
          <w:lang w:eastAsia="ru-RU"/>
        </w:rPr>
        <w:t>ч)</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Язык и речь. Виды речевой деятельности</w:t>
      </w:r>
      <w:r w:rsidRPr="004C72B0">
        <w:rPr>
          <w:rFonts w:ascii="Times New Roman" w:eastAsia="Times New Roman" w:hAnsi="Times New Roman" w:cs="Times New Roman"/>
          <w:color w:val="000000"/>
          <w:sz w:val="28"/>
          <w:szCs w:val="28"/>
          <w:lang w:eastAsia="ru-RU"/>
        </w:rPr>
        <w:br/>
        <w:t>Традиции русского речевого общения. Коммуникативные стратегии и</w:t>
      </w:r>
      <w:r w:rsidRPr="004C72B0">
        <w:rPr>
          <w:rFonts w:ascii="Times New Roman" w:eastAsia="Times New Roman" w:hAnsi="Times New Roman" w:cs="Times New Roman"/>
          <w:color w:val="000000"/>
          <w:sz w:val="28"/>
          <w:szCs w:val="28"/>
          <w:lang w:eastAsia="ru-RU"/>
        </w:rPr>
        <w:br/>
        <w:t>тактики устного общения: убеждение, комплимент, уговаривание, похвала и др., сохранение инициативы в диалоге, уклонение от инициативы, завершение диалога и др.</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Текст как единица языка и речи</w:t>
      </w:r>
      <w:r w:rsidRPr="004C72B0">
        <w:rPr>
          <w:rFonts w:ascii="Times New Roman" w:eastAsia="Times New Roman" w:hAnsi="Times New Roman" w:cs="Times New Roman"/>
          <w:color w:val="000000"/>
          <w:sz w:val="28"/>
          <w:szCs w:val="28"/>
          <w:lang w:eastAsia="ru-RU"/>
        </w:rPr>
        <w:br/>
        <w:t>Текст, основные признаки текста: смысловая цельность,</w:t>
      </w:r>
      <w:r w:rsidRPr="004C72B0">
        <w:rPr>
          <w:rFonts w:ascii="Times New Roman" w:eastAsia="Times New Roman" w:hAnsi="Times New Roman" w:cs="Times New Roman"/>
          <w:color w:val="000000"/>
          <w:sz w:val="28"/>
          <w:szCs w:val="28"/>
          <w:lang w:eastAsia="ru-RU"/>
        </w:rPr>
        <w:br/>
        <w:t xml:space="preserve">информативность, связность. Виды абзацев. </w:t>
      </w:r>
      <w:proofErr w:type="gramStart"/>
      <w:r w:rsidRPr="004C72B0">
        <w:rPr>
          <w:rFonts w:ascii="Times New Roman" w:eastAsia="Times New Roman" w:hAnsi="Times New Roman" w:cs="Times New Roman"/>
          <w:color w:val="000000"/>
          <w:sz w:val="28"/>
          <w:szCs w:val="28"/>
          <w:lang w:eastAsia="ru-RU"/>
        </w:rPr>
        <w:t>Основные типы текстовых</w:t>
      </w:r>
      <w:r w:rsidRPr="004C72B0">
        <w:rPr>
          <w:rFonts w:ascii="Times New Roman" w:eastAsia="Times New Roman" w:hAnsi="Times New Roman" w:cs="Times New Roman"/>
          <w:color w:val="000000"/>
          <w:sz w:val="28"/>
          <w:szCs w:val="28"/>
          <w:lang w:eastAsia="ru-RU"/>
        </w:rPr>
        <w:br/>
        <w:t>структур: индуктивные, дедуктивные, рамочные (дедуктивно-индуктивные),</w:t>
      </w:r>
      <w:r w:rsidRPr="004C72B0">
        <w:rPr>
          <w:rFonts w:ascii="Times New Roman" w:eastAsia="Times New Roman" w:hAnsi="Times New Roman" w:cs="Times New Roman"/>
          <w:color w:val="000000"/>
          <w:sz w:val="28"/>
          <w:szCs w:val="28"/>
          <w:lang w:eastAsia="ru-RU"/>
        </w:rPr>
        <w:br/>
        <w:t>стержневые (индуктивно-дедуктивные) структуры.</w:t>
      </w:r>
      <w:proofErr w:type="gramEnd"/>
      <w:r w:rsidRPr="004C72B0">
        <w:rPr>
          <w:rFonts w:ascii="Times New Roman" w:eastAsia="Times New Roman" w:hAnsi="Times New Roman" w:cs="Times New Roman"/>
          <w:color w:val="000000"/>
          <w:sz w:val="28"/>
          <w:szCs w:val="28"/>
          <w:lang w:eastAsia="ru-RU"/>
        </w:rPr>
        <w:t xml:space="preserve"> Заголовки текстов, их</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color w:val="000000"/>
          <w:sz w:val="28"/>
          <w:szCs w:val="28"/>
          <w:lang w:eastAsia="ru-RU"/>
        </w:rPr>
        <w:lastRenderedPageBreak/>
        <w:t xml:space="preserve">типы. Информативная функция заголовков. Тексты </w:t>
      </w:r>
      <w:proofErr w:type="spellStart"/>
      <w:r w:rsidRPr="004C72B0">
        <w:rPr>
          <w:rFonts w:ascii="Times New Roman" w:eastAsia="Times New Roman" w:hAnsi="Times New Roman" w:cs="Times New Roman"/>
          <w:color w:val="000000"/>
          <w:sz w:val="28"/>
          <w:szCs w:val="28"/>
          <w:lang w:eastAsia="ru-RU"/>
        </w:rPr>
        <w:t>аргументативного</w:t>
      </w:r>
      <w:proofErr w:type="spellEnd"/>
      <w:r w:rsidRPr="004C72B0">
        <w:rPr>
          <w:rFonts w:ascii="Times New Roman" w:eastAsia="Times New Roman" w:hAnsi="Times New Roman" w:cs="Times New Roman"/>
          <w:color w:val="000000"/>
          <w:sz w:val="28"/>
          <w:szCs w:val="28"/>
          <w:lang w:eastAsia="ru-RU"/>
        </w:rPr>
        <w:t xml:space="preserve"> типа:</w:t>
      </w:r>
      <w:r w:rsidRPr="004C72B0">
        <w:rPr>
          <w:rFonts w:ascii="Times New Roman" w:eastAsia="Times New Roman" w:hAnsi="Times New Roman" w:cs="Times New Roman"/>
          <w:color w:val="000000"/>
          <w:sz w:val="28"/>
          <w:szCs w:val="28"/>
          <w:lang w:eastAsia="ru-RU"/>
        </w:rPr>
        <w:br/>
        <w:t>рассуждение, доказательство, объяснение.</w:t>
      </w:r>
      <w:r w:rsidRPr="004C72B0">
        <w:rPr>
          <w:rFonts w:ascii="Times New Roman" w:eastAsia="Times New Roman" w:hAnsi="Times New Roman" w:cs="Times New Roman"/>
          <w:color w:val="000000"/>
          <w:sz w:val="28"/>
          <w:szCs w:val="28"/>
          <w:lang w:eastAsia="ru-RU"/>
        </w:rPr>
        <w:br/>
      </w:r>
      <w:r w:rsidRPr="004C72B0">
        <w:rPr>
          <w:rFonts w:ascii="Times New Roman" w:eastAsia="Times New Roman" w:hAnsi="Times New Roman" w:cs="Times New Roman"/>
          <w:b/>
          <w:bCs/>
          <w:color w:val="000000"/>
          <w:sz w:val="28"/>
          <w:szCs w:val="28"/>
          <w:lang w:eastAsia="ru-RU"/>
        </w:rPr>
        <w:t>   Функциональные разновидности языка</w:t>
      </w:r>
      <w:r w:rsidRPr="004C72B0">
        <w:rPr>
          <w:rFonts w:ascii="Times New Roman" w:eastAsia="Times New Roman" w:hAnsi="Times New Roman" w:cs="Times New Roman"/>
          <w:color w:val="000000"/>
          <w:sz w:val="28"/>
          <w:szCs w:val="28"/>
          <w:lang w:eastAsia="ru-RU"/>
        </w:rPr>
        <w:br/>
        <w:t xml:space="preserve">Разговорная речь. Беседа. Спор и </w:t>
      </w:r>
      <w:proofErr w:type="spellStart"/>
      <w:r w:rsidRPr="004C72B0">
        <w:rPr>
          <w:rFonts w:ascii="Times New Roman" w:eastAsia="Times New Roman" w:hAnsi="Times New Roman" w:cs="Times New Roman"/>
          <w:color w:val="000000"/>
          <w:sz w:val="28"/>
          <w:szCs w:val="28"/>
          <w:lang w:eastAsia="ru-RU"/>
        </w:rPr>
        <w:t>дискуссия</w:t>
      </w:r>
      <w:proofErr w:type="gramStart"/>
      <w:r w:rsidRPr="004C72B0">
        <w:rPr>
          <w:rFonts w:ascii="Times New Roman" w:eastAsia="Times New Roman" w:hAnsi="Times New Roman" w:cs="Times New Roman"/>
          <w:color w:val="000000"/>
          <w:sz w:val="28"/>
          <w:szCs w:val="28"/>
          <w:lang w:eastAsia="ru-RU"/>
        </w:rPr>
        <w:t>,в</w:t>
      </w:r>
      <w:proofErr w:type="gramEnd"/>
      <w:r w:rsidRPr="004C72B0">
        <w:rPr>
          <w:rFonts w:ascii="Times New Roman" w:eastAsia="Times New Roman" w:hAnsi="Times New Roman" w:cs="Times New Roman"/>
          <w:color w:val="000000"/>
          <w:sz w:val="28"/>
          <w:szCs w:val="28"/>
          <w:lang w:eastAsia="ru-RU"/>
        </w:rPr>
        <w:t>иды</w:t>
      </w:r>
      <w:proofErr w:type="spellEnd"/>
      <w:r w:rsidRPr="004C72B0">
        <w:rPr>
          <w:rFonts w:ascii="Times New Roman" w:eastAsia="Times New Roman" w:hAnsi="Times New Roman" w:cs="Times New Roman"/>
          <w:color w:val="000000"/>
          <w:sz w:val="28"/>
          <w:szCs w:val="28"/>
          <w:lang w:eastAsia="ru-RU"/>
        </w:rPr>
        <w:t xml:space="preserve"> споров. Правила поведения в</w:t>
      </w:r>
      <w:r w:rsidRPr="004C72B0">
        <w:rPr>
          <w:rFonts w:ascii="Times New Roman" w:eastAsia="Times New Roman" w:hAnsi="Times New Roman" w:cs="Times New Roman"/>
          <w:color w:val="000000"/>
          <w:sz w:val="28"/>
          <w:szCs w:val="28"/>
          <w:lang w:eastAsia="ru-RU"/>
        </w:rPr>
        <w:br/>
        <w:t>споре, как управлять собой и собеседником. Корректные и некорректные</w:t>
      </w:r>
      <w:r w:rsidRPr="004C72B0">
        <w:rPr>
          <w:rFonts w:ascii="Times New Roman" w:eastAsia="Times New Roman" w:hAnsi="Times New Roman" w:cs="Times New Roman"/>
          <w:color w:val="000000"/>
          <w:sz w:val="28"/>
          <w:szCs w:val="28"/>
          <w:lang w:eastAsia="ru-RU"/>
        </w:rPr>
        <w:br/>
        <w:t>приёмы ведения спора.</w:t>
      </w:r>
      <w:r w:rsidRPr="004C72B0">
        <w:rPr>
          <w:rFonts w:ascii="Times New Roman" w:eastAsia="Times New Roman" w:hAnsi="Times New Roman" w:cs="Times New Roman"/>
          <w:color w:val="000000"/>
          <w:sz w:val="28"/>
          <w:szCs w:val="28"/>
          <w:lang w:eastAsia="ru-RU"/>
        </w:rPr>
        <w:br/>
        <w:t>Публицистический стиль. Путевые записки. Текст рекламного</w:t>
      </w:r>
      <w:r w:rsidRPr="004C72B0">
        <w:rPr>
          <w:rFonts w:ascii="Times New Roman" w:eastAsia="Times New Roman" w:hAnsi="Times New Roman" w:cs="Times New Roman"/>
          <w:color w:val="000000"/>
          <w:sz w:val="28"/>
          <w:szCs w:val="28"/>
          <w:lang w:eastAsia="ru-RU"/>
        </w:rPr>
        <w:br/>
        <w:t>объявления, его языковые и структурные особенности.</w:t>
      </w:r>
      <w:r w:rsidRPr="004C72B0">
        <w:rPr>
          <w:rFonts w:ascii="Times New Roman" w:eastAsia="Times New Roman" w:hAnsi="Times New Roman" w:cs="Times New Roman"/>
          <w:color w:val="000000"/>
          <w:sz w:val="28"/>
          <w:szCs w:val="28"/>
          <w:lang w:eastAsia="ru-RU"/>
        </w:rPr>
        <w:br/>
        <w:t xml:space="preserve">Язык художественной литературы. </w:t>
      </w:r>
      <w:proofErr w:type="spellStart"/>
      <w:r w:rsidRPr="004C72B0">
        <w:rPr>
          <w:rFonts w:ascii="Times New Roman" w:eastAsia="Times New Roman" w:hAnsi="Times New Roman" w:cs="Times New Roman"/>
          <w:color w:val="000000"/>
          <w:sz w:val="28"/>
          <w:szCs w:val="28"/>
          <w:lang w:eastAsia="ru-RU"/>
        </w:rPr>
        <w:t>Фактуальная</w:t>
      </w:r>
      <w:proofErr w:type="spellEnd"/>
      <w:r w:rsidRPr="004C72B0">
        <w:rPr>
          <w:rFonts w:ascii="Times New Roman" w:eastAsia="Times New Roman" w:hAnsi="Times New Roman" w:cs="Times New Roman"/>
          <w:color w:val="000000"/>
          <w:sz w:val="28"/>
          <w:szCs w:val="28"/>
          <w:lang w:eastAsia="ru-RU"/>
        </w:rPr>
        <w:t xml:space="preserve"> и </w:t>
      </w:r>
      <w:proofErr w:type="spellStart"/>
      <w:r w:rsidRPr="004C72B0">
        <w:rPr>
          <w:rFonts w:ascii="Times New Roman" w:eastAsia="Times New Roman" w:hAnsi="Times New Roman" w:cs="Times New Roman"/>
          <w:color w:val="000000"/>
          <w:sz w:val="28"/>
          <w:szCs w:val="28"/>
          <w:lang w:eastAsia="ru-RU"/>
        </w:rPr>
        <w:t>подтекстная</w:t>
      </w:r>
      <w:proofErr w:type="spellEnd"/>
      <w:r w:rsidRPr="004C72B0">
        <w:rPr>
          <w:rFonts w:ascii="Times New Roman" w:eastAsia="Times New Roman" w:hAnsi="Times New Roman" w:cs="Times New Roman"/>
          <w:color w:val="000000"/>
          <w:sz w:val="28"/>
          <w:szCs w:val="28"/>
          <w:lang w:eastAsia="ru-RU"/>
        </w:rPr>
        <w:br/>
        <w:t>информация в текстах художественного стиля речи. Сильные позиции в</w:t>
      </w:r>
      <w:r w:rsidRPr="004C72B0">
        <w:rPr>
          <w:rFonts w:ascii="Times New Roman" w:eastAsia="Times New Roman" w:hAnsi="Times New Roman" w:cs="Times New Roman"/>
          <w:color w:val="000000"/>
          <w:sz w:val="28"/>
          <w:szCs w:val="28"/>
          <w:lang w:eastAsia="ru-RU"/>
        </w:rPr>
        <w:br/>
        <w:t>художественных текстах. Притча.</w:t>
      </w:r>
    </w:p>
    <w:p w:rsidR="004C72B0" w:rsidRPr="004C72B0" w:rsidRDefault="004C72B0" w:rsidP="004C72B0">
      <w:pPr>
        <w:shd w:val="clear" w:color="auto" w:fill="FFFFFF"/>
        <w:spacing w:after="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color w:val="181818"/>
          <w:sz w:val="28"/>
          <w:szCs w:val="28"/>
          <w:lang w:eastAsia="ru-RU"/>
        </w:rPr>
        <w:t> </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p>
    <w:p w:rsidR="004C72B0" w:rsidRPr="004C72B0" w:rsidRDefault="004C72B0" w:rsidP="004C72B0">
      <w:pPr>
        <w:shd w:val="clear" w:color="auto" w:fill="FFFFFF"/>
        <w:spacing w:after="0" w:line="240" w:lineRule="auto"/>
        <w:rPr>
          <w:rFonts w:ascii="Arial" w:eastAsia="Times New Roman" w:hAnsi="Arial" w:cs="Times New Roman"/>
          <w:color w:val="181818"/>
          <w:sz w:val="21"/>
          <w:szCs w:val="21"/>
          <w:lang w:eastAsia="ru-RU"/>
        </w:rPr>
      </w:pPr>
      <w:r w:rsidRPr="004C72B0">
        <w:rPr>
          <w:rFonts w:ascii="Times New Roman" w:eastAsia="Times New Roman" w:hAnsi="Times New Roman" w:cs="Times New Roman"/>
          <w:b/>
          <w:bCs/>
          <w:color w:val="181818"/>
          <w:sz w:val="32"/>
          <w:szCs w:val="32"/>
          <w:lang w:eastAsia="ru-RU"/>
        </w:rPr>
        <w:br w:type="textWrapping" w:clear="all"/>
      </w:r>
    </w:p>
    <w:p w:rsidR="004C72B0" w:rsidRPr="004C72B0" w:rsidRDefault="004C72B0" w:rsidP="004C72B0">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32"/>
          <w:szCs w:val="32"/>
          <w:lang w:eastAsia="ru-RU"/>
        </w:rPr>
        <w:t>Тематическое планирование с определением основных видов учебной деятельности</w:t>
      </w:r>
    </w:p>
    <w:p w:rsidR="004C72B0" w:rsidRPr="004C72B0" w:rsidRDefault="004C72B0" w:rsidP="004C72B0">
      <w:pPr>
        <w:shd w:val="clear" w:color="auto" w:fill="FFFFFF"/>
        <w:spacing w:after="160" w:line="240" w:lineRule="auto"/>
        <w:ind w:right="-283"/>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p>
    <w:p w:rsidR="004C72B0" w:rsidRPr="004C72B0" w:rsidRDefault="004C72B0" w:rsidP="004C72B0">
      <w:pPr>
        <w:shd w:val="clear" w:color="auto" w:fill="FFFFFF"/>
        <w:spacing w:line="240" w:lineRule="auto"/>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4"/>
          <w:szCs w:val="24"/>
          <w:lang w:eastAsia="ru-RU"/>
        </w:rPr>
        <w:t> </w:t>
      </w:r>
    </w:p>
    <w:tbl>
      <w:tblPr>
        <w:tblW w:w="9900" w:type="dxa"/>
        <w:tblCellMar>
          <w:left w:w="0" w:type="dxa"/>
          <w:right w:w="0" w:type="dxa"/>
        </w:tblCellMar>
        <w:tblLook w:val="04A0" w:firstRow="1" w:lastRow="0" w:firstColumn="1" w:lastColumn="0" w:noHBand="0" w:noVBand="1"/>
      </w:tblPr>
      <w:tblGrid>
        <w:gridCol w:w="1261"/>
        <w:gridCol w:w="798"/>
        <w:gridCol w:w="696"/>
        <w:gridCol w:w="947"/>
        <w:gridCol w:w="2926"/>
        <w:gridCol w:w="3272"/>
      </w:tblGrid>
      <w:tr w:rsidR="004C72B0" w:rsidRPr="004C72B0" w:rsidTr="004C72B0">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Раздел учебного курса</w:t>
            </w:r>
          </w:p>
        </w:tc>
        <w:tc>
          <w:tcPr>
            <w:tcW w:w="8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Кол-во часов</w:t>
            </w:r>
          </w:p>
        </w:tc>
        <w:tc>
          <w:tcPr>
            <w:tcW w:w="85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Кол-во к/</w:t>
            </w:r>
            <w:proofErr w:type="gramStart"/>
            <w:r w:rsidRPr="004C72B0">
              <w:rPr>
                <w:rFonts w:ascii="Times New Roman" w:eastAsia="Times New Roman" w:hAnsi="Times New Roman" w:cs="Times New Roman"/>
                <w:b/>
                <w:bCs/>
                <w:sz w:val="24"/>
                <w:szCs w:val="24"/>
                <w:lang w:eastAsia="ru-RU"/>
              </w:rPr>
              <w:t>р</w:t>
            </w:r>
            <w:proofErr w:type="gramEnd"/>
          </w:p>
        </w:tc>
        <w:tc>
          <w:tcPr>
            <w:tcW w:w="8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xml:space="preserve">Кол-во уроков </w:t>
            </w:r>
            <w:proofErr w:type="gramStart"/>
            <w:r w:rsidRPr="004C72B0">
              <w:rPr>
                <w:rFonts w:ascii="Times New Roman" w:eastAsia="Times New Roman" w:hAnsi="Times New Roman" w:cs="Times New Roman"/>
                <w:b/>
                <w:bCs/>
                <w:sz w:val="24"/>
                <w:szCs w:val="24"/>
                <w:lang w:eastAsia="ru-RU"/>
              </w:rPr>
              <w:t>р</w:t>
            </w:r>
            <w:proofErr w:type="gramEnd"/>
            <w:r w:rsidRPr="004C72B0">
              <w:rPr>
                <w:rFonts w:ascii="Times New Roman" w:eastAsia="Times New Roman" w:hAnsi="Times New Roman" w:cs="Times New Roman"/>
                <w:b/>
                <w:bCs/>
                <w:sz w:val="24"/>
                <w:szCs w:val="24"/>
                <w:lang w:eastAsia="ru-RU"/>
              </w:rPr>
              <w:t>/р</w:t>
            </w:r>
          </w:p>
        </w:tc>
        <w:tc>
          <w:tcPr>
            <w:tcW w:w="680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Элементы содержания</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Характеристика деятельности учащихся</w:t>
            </w:r>
          </w:p>
        </w:tc>
      </w:tr>
      <w:tr w:rsidR="004C72B0" w:rsidRPr="004C72B0" w:rsidTr="004C72B0">
        <w:tc>
          <w:tcPr>
            <w:tcW w:w="15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Раздел 1. </w:t>
            </w:r>
          </w:p>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Язык и культура </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4C72B0" w:rsidRPr="004C72B0" w:rsidRDefault="000F40DD" w:rsidP="004C72B0">
            <w:pPr>
              <w:spacing w:after="0" w:line="240" w:lineRule="auto"/>
              <w:ind w:right="-3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0</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0</w:t>
            </w:r>
          </w:p>
        </w:tc>
        <w:tc>
          <w:tcPr>
            <w:tcW w:w="6804" w:type="dxa"/>
            <w:tcBorders>
              <w:top w:val="nil"/>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ind w:firstLine="56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Русский язык как развивающееся явление.</w:t>
            </w:r>
            <w:r w:rsidRPr="004C72B0">
              <w:rPr>
                <w:rFonts w:ascii="Times New Roman" w:eastAsia="Times New Roman" w:hAnsi="Times New Roman" w:cs="Times New Roman"/>
                <w:color w:val="000000"/>
                <w:sz w:val="24"/>
                <w:szCs w:val="24"/>
                <w:lang w:eastAsia="ru-RU"/>
              </w:rPr>
              <w:t>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w:t>
            </w:r>
            <w:r w:rsidRPr="004C72B0">
              <w:rPr>
                <w:rFonts w:ascii="Times New Roman" w:eastAsia="Times New Roman" w:hAnsi="Times New Roman" w:cs="Times New Roman"/>
                <w:b/>
                <w:bCs/>
                <w:color w:val="000000"/>
                <w:sz w:val="24"/>
                <w:szCs w:val="24"/>
                <w:lang w:eastAsia="ru-RU"/>
              </w:rPr>
              <w:t>Устаревшие слова как живые свидетели истории.</w:t>
            </w:r>
            <w:r w:rsidRPr="004C72B0">
              <w:rPr>
                <w:rFonts w:ascii="Times New Roman" w:eastAsia="Times New Roman" w:hAnsi="Times New Roman" w:cs="Times New Roman"/>
                <w:color w:val="000000"/>
                <w:sz w:val="24"/>
                <w:szCs w:val="24"/>
                <w:lang w:eastAsia="ru-RU"/>
              </w:rPr>
              <w:t xml:space="preserve">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w:t>
            </w:r>
            <w:r w:rsidRPr="004C72B0">
              <w:rPr>
                <w:rFonts w:ascii="Times New Roman" w:eastAsia="Times New Roman" w:hAnsi="Times New Roman" w:cs="Times New Roman"/>
                <w:color w:val="000000"/>
                <w:sz w:val="24"/>
                <w:szCs w:val="24"/>
                <w:lang w:eastAsia="ru-RU"/>
              </w:rPr>
              <w:lastRenderedPageBreak/>
              <w:t>том числе национально-бытовых реалий. Архаизмы как слова, имеющие в современном русском языке синонимы. Актуализация устаревшей лексики в новом речевой контексте (</w:t>
            </w:r>
            <w:r w:rsidRPr="004C72B0">
              <w:rPr>
                <w:rFonts w:ascii="Times New Roman" w:eastAsia="Times New Roman" w:hAnsi="Times New Roman" w:cs="Times New Roman"/>
                <w:i/>
                <w:iCs/>
                <w:color w:val="000000"/>
                <w:sz w:val="24"/>
                <w:szCs w:val="24"/>
                <w:lang w:eastAsia="ru-RU"/>
              </w:rPr>
              <w:t>губернатор, диакон, ваучер, агитационный пункт, большевик, колхоз и т.п.</w:t>
            </w:r>
            <w:r w:rsidRPr="004C72B0">
              <w:rPr>
                <w:rFonts w:ascii="Times New Roman" w:eastAsia="Times New Roman" w:hAnsi="Times New Roman" w:cs="Times New Roman"/>
                <w:color w:val="000000"/>
                <w:sz w:val="24"/>
                <w:szCs w:val="24"/>
                <w:lang w:eastAsia="ru-RU"/>
              </w:rPr>
              <w:t>). </w:t>
            </w:r>
            <w:r w:rsidRPr="004C72B0">
              <w:rPr>
                <w:rFonts w:ascii="Times New Roman" w:eastAsia="Times New Roman" w:hAnsi="Times New Roman" w:cs="Times New Roman"/>
                <w:b/>
                <w:bCs/>
                <w:color w:val="000000"/>
                <w:sz w:val="24"/>
                <w:szCs w:val="24"/>
                <w:lang w:eastAsia="ru-RU"/>
              </w:rPr>
              <w:t>Лексические заимствования последних десятилетий</w:t>
            </w:r>
            <w:r w:rsidRPr="004C72B0">
              <w:rPr>
                <w:rFonts w:ascii="Times New Roman" w:eastAsia="Times New Roman" w:hAnsi="Times New Roman" w:cs="Times New Roman"/>
                <w:color w:val="000000"/>
                <w:sz w:val="24"/>
                <w:szCs w:val="24"/>
                <w:lang w:eastAsia="ru-RU"/>
              </w:rPr>
              <w:t>. Употребление иноязычных слов как проблема культуры речи.</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lastRenderedPageBreak/>
              <w:t>-  </w:t>
            </w:r>
            <w:r w:rsidRPr="004C72B0">
              <w:rPr>
                <w:rFonts w:ascii="Times New Roman" w:eastAsia="Times New Roman" w:hAnsi="Times New Roman" w:cs="Times New Roman"/>
                <w:sz w:val="24"/>
                <w:szCs w:val="24"/>
                <w:lang w:eastAsia="ru-RU"/>
              </w:rPr>
              <w:t>осознать историческую преемственность поколений, свою ответственность за сохранение культуры народа; - получить знания о родном языке как системе и как развивающемся явлении, о его уровнях и единицах, о закономерностях его функционирования;</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осознать необходимость развития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освоить базовые понятия лингвистики</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овладеть основными стилистическими ресурсами лексики.</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6"/>
                <w:szCs w:val="26"/>
                <w:lang w:eastAsia="ru-RU"/>
              </w:rPr>
              <w:lastRenderedPageBreak/>
              <w:t> </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6"/>
                <w:szCs w:val="26"/>
                <w:lang w:eastAsia="ru-RU"/>
              </w:rPr>
              <w:t> </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6"/>
                <w:szCs w:val="26"/>
                <w:lang w:eastAsia="ru-RU"/>
              </w:rPr>
              <w:t> </w:t>
            </w:r>
          </w:p>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6"/>
                <w:szCs w:val="26"/>
                <w:lang w:eastAsia="ru-RU"/>
              </w:rPr>
              <w:t> </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w:t>
            </w:r>
          </w:p>
        </w:tc>
      </w:tr>
      <w:tr w:rsidR="004C72B0" w:rsidRPr="004C72B0" w:rsidTr="004C72B0">
        <w:tc>
          <w:tcPr>
            <w:tcW w:w="1560" w:type="dxa"/>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5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lastRenderedPageBreak/>
              <w:t>Раздел 2.</w:t>
            </w:r>
          </w:p>
          <w:p w:rsidR="004C72B0" w:rsidRPr="004C72B0" w:rsidRDefault="004C72B0" w:rsidP="004C72B0">
            <w:pPr>
              <w:spacing w:after="0" w:line="240" w:lineRule="auto"/>
              <w:ind w:right="-5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Культура речи  </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ind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p>
        </w:tc>
        <w:tc>
          <w:tcPr>
            <w:tcW w:w="851"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ind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0</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ind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p>
        </w:tc>
        <w:tc>
          <w:tcPr>
            <w:tcW w:w="6804"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firstLine="176"/>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Основные орфоэпические нормы</w:t>
            </w:r>
            <w:r w:rsidRPr="004C72B0">
              <w:rPr>
                <w:rFonts w:ascii="Times New Roman" w:eastAsia="Times New Roman" w:hAnsi="Times New Roman" w:cs="Times New Roman"/>
                <w:color w:val="000000"/>
                <w:sz w:val="24"/>
                <w:szCs w:val="24"/>
                <w:lang w:eastAsia="ru-RU"/>
              </w:rPr>
              <w:t>.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4C72B0">
              <w:rPr>
                <w:rFonts w:ascii="Times New Roman" w:eastAsia="Times New Roman" w:hAnsi="Times New Roman" w:cs="Times New Roman"/>
                <w:i/>
                <w:iCs/>
                <w:color w:val="000000"/>
                <w:sz w:val="24"/>
                <w:szCs w:val="24"/>
                <w:lang w:eastAsia="ru-RU"/>
              </w:rPr>
              <w:t>н</w:t>
            </w:r>
            <w:r w:rsidRPr="004C72B0">
              <w:rPr>
                <w:rFonts w:ascii="Times New Roman" w:eastAsia="Times New Roman" w:hAnsi="Times New Roman" w:cs="Times New Roman"/>
                <w:b/>
                <w:bCs/>
                <w:i/>
                <w:iCs/>
                <w:color w:val="000000"/>
                <w:sz w:val="24"/>
                <w:szCs w:val="24"/>
                <w:lang w:eastAsia="ru-RU"/>
              </w:rPr>
              <w:t>а </w:t>
            </w:r>
            <w:r w:rsidRPr="004C72B0">
              <w:rPr>
                <w:rFonts w:ascii="Times New Roman" w:eastAsia="Times New Roman" w:hAnsi="Times New Roman" w:cs="Times New Roman"/>
                <w:i/>
                <w:iCs/>
                <w:color w:val="000000"/>
                <w:sz w:val="24"/>
                <w:szCs w:val="24"/>
                <w:lang w:eastAsia="ru-RU"/>
              </w:rPr>
              <w:t>дом‚ н</w:t>
            </w:r>
            <w:r w:rsidRPr="004C72B0">
              <w:rPr>
                <w:rFonts w:ascii="Times New Roman" w:eastAsia="Times New Roman" w:hAnsi="Times New Roman" w:cs="Times New Roman"/>
                <w:b/>
                <w:bCs/>
                <w:i/>
                <w:iCs/>
                <w:color w:val="000000"/>
                <w:sz w:val="24"/>
                <w:szCs w:val="24"/>
                <w:lang w:eastAsia="ru-RU"/>
              </w:rPr>
              <w:t>а </w:t>
            </w:r>
            <w:r w:rsidRPr="004C72B0">
              <w:rPr>
                <w:rFonts w:ascii="Times New Roman" w:eastAsia="Times New Roman" w:hAnsi="Times New Roman" w:cs="Times New Roman"/>
                <w:i/>
                <w:iCs/>
                <w:color w:val="000000"/>
                <w:sz w:val="24"/>
                <w:szCs w:val="24"/>
                <w:lang w:eastAsia="ru-RU"/>
              </w:rPr>
              <w:t>гору</w:t>
            </w:r>
            <w:r w:rsidRPr="004C72B0">
              <w:rPr>
                <w:rFonts w:ascii="Times New Roman" w:eastAsia="Times New Roman" w:hAnsi="Times New Roman" w:cs="Times New Roman"/>
                <w:color w:val="000000"/>
                <w:sz w:val="24"/>
                <w:szCs w:val="24"/>
                <w:lang w:eastAsia="ru-RU"/>
              </w:rPr>
              <w:t>)</w:t>
            </w:r>
          </w:p>
          <w:p w:rsidR="004C72B0" w:rsidRPr="004C72B0" w:rsidRDefault="004C72B0" w:rsidP="004C72B0">
            <w:pPr>
              <w:spacing w:after="0" w:line="240" w:lineRule="auto"/>
              <w:ind w:firstLine="176"/>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Основные лексические нормы современного русского литературного языка. </w:t>
            </w:r>
            <w:r w:rsidRPr="004C72B0">
              <w:rPr>
                <w:rFonts w:ascii="Times New Roman" w:eastAsia="Times New Roman" w:hAnsi="Times New Roman" w:cs="Times New Roman"/>
                <w:color w:val="000000"/>
                <w:sz w:val="24"/>
                <w:szCs w:val="24"/>
                <w:lang w:eastAsia="ru-RU"/>
              </w:rPr>
              <w:t xml:space="preserve">Паронимы и точность речи. Типичные речевые </w:t>
            </w:r>
            <w:proofErr w:type="gramStart"/>
            <w:r w:rsidRPr="004C72B0">
              <w:rPr>
                <w:rFonts w:ascii="Times New Roman" w:eastAsia="Times New Roman" w:hAnsi="Times New Roman" w:cs="Times New Roman"/>
                <w:color w:val="000000"/>
                <w:sz w:val="24"/>
                <w:szCs w:val="24"/>
                <w:lang w:eastAsia="ru-RU"/>
              </w:rPr>
              <w:t>ошибки</w:t>
            </w:r>
            <w:proofErr w:type="gramEnd"/>
            <w:r w:rsidRPr="004C72B0">
              <w:rPr>
                <w:rFonts w:ascii="Times New Roman" w:eastAsia="Times New Roman" w:hAnsi="Times New Roman" w:cs="Times New Roman"/>
                <w:color w:val="000000"/>
                <w:sz w:val="24"/>
                <w:szCs w:val="24"/>
                <w:lang w:eastAsia="ru-RU"/>
              </w:rPr>
              <w:t>‚ связанные с употреблением паронимов в речи.</w:t>
            </w:r>
          </w:p>
          <w:p w:rsidR="004C72B0" w:rsidRPr="004C72B0" w:rsidRDefault="004C72B0" w:rsidP="004C72B0">
            <w:pPr>
              <w:spacing w:after="0" w:line="240" w:lineRule="auto"/>
              <w:ind w:firstLine="176"/>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Основные грамматические нормы современного русского литературного языка.</w:t>
            </w:r>
            <w:r w:rsidRPr="004C72B0">
              <w:rPr>
                <w:rFonts w:ascii="Times New Roman" w:eastAsia="Times New Roman" w:hAnsi="Times New Roman" w:cs="Times New Roman"/>
                <w:color w:val="000000"/>
                <w:sz w:val="24"/>
                <w:szCs w:val="24"/>
                <w:lang w:eastAsia="ru-RU"/>
              </w:rPr>
              <w:t>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4C72B0">
              <w:rPr>
                <w:rFonts w:ascii="Times New Roman" w:eastAsia="Times New Roman" w:hAnsi="Times New Roman" w:cs="Times New Roman"/>
                <w:i/>
                <w:iCs/>
                <w:color w:val="000000"/>
                <w:sz w:val="24"/>
                <w:szCs w:val="24"/>
                <w:lang w:eastAsia="ru-RU"/>
              </w:rPr>
              <w:t xml:space="preserve">очутиться, </w:t>
            </w:r>
            <w:r w:rsidRPr="004C72B0">
              <w:rPr>
                <w:rFonts w:ascii="Times New Roman" w:eastAsia="Times New Roman" w:hAnsi="Times New Roman" w:cs="Times New Roman"/>
                <w:i/>
                <w:iCs/>
                <w:color w:val="000000"/>
                <w:sz w:val="24"/>
                <w:szCs w:val="24"/>
                <w:lang w:eastAsia="ru-RU"/>
              </w:rPr>
              <w:lastRenderedPageBreak/>
              <w:t>победить, убедить, учредить, утвердить</w:t>
            </w:r>
            <w:r w:rsidRPr="004C72B0">
              <w:rPr>
                <w:rFonts w:ascii="Times New Roman" w:eastAsia="Times New Roman" w:hAnsi="Times New Roman" w:cs="Times New Roman"/>
                <w:color w:val="000000"/>
                <w:sz w:val="24"/>
                <w:szCs w:val="24"/>
                <w:lang w:eastAsia="ru-RU"/>
              </w:rPr>
              <w:t xml:space="preserve">)‚ формы глаголов совершенного и несовершенного вида‚ формы глаголов в повелительном наклонении. </w:t>
            </w:r>
            <w:proofErr w:type="gramStart"/>
            <w:r w:rsidRPr="004C72B0">
              <w:rPr>
                <w:rFonts w:ascii="Times New Roman" w:eastAsia="Times New Roman" w:hAnsi="Times New Roman" w:cs="Times New Roman"/>
                <w:color w:val="000000"/>
                <w:sz w:val="24"/>
                <w:szCs w:val="24"/>
                <w:lang w:eastAsia="ru-RU"/>
              </w:rPr>
              <w:t>Литературный и разговорный варианты грамматической норм (</w:t>
            </w:r>
            <w:r w:rsidRPr="004C72B0">
              <w:rPr>
                <w:rFonts w:ascii="Times New Roman" w:eastAsia="Times New Roman" w:hAnsi="Times New Roman" w:cs="Times New Roman"/>
                <w:i/>
                <w:iCs/>
                <w:color w:val="000000"/>
                <w:sz w:val="24"/>
                <w:szCs w:val="24"/>
                <w:lang w:eastAsia="ru-RU"/>
              </w:rPr>
              <w:t>махаешь – машешь; обусловливать, сосредоточивать, уполномочивать, оспаривать, удостаивать, облагораживать</w:t>
            </w:r>
            <w:r w:rsidRPr="004C72B0">
              <w:rPr>
                <w:rFonts w:ascii="Times New Roman" w:eastAsia="Times New Roman" w:hAnsi="Times New Roman" w:cs="Times New Roman"/>
                <w:color w:val="000000"/>
                <w:sz w:val="24"/>
                <w:szCs w:val="24"/>
                <w:lang w:eastAsia="ru-RU"/>
              </w:rPr>
              <w:t>).</w:t>
            </w:r>
            <w:proofErr w:type="gramEnd"/>
            <w:r w:rsidRPr="004C72B0">
              <w:rPr>
                <w:rFonts w:ascii="Times New Roman" w:eastAsia="Times New Roman" w:hAnsi="Times New Roman" w:cs="Times New Roman"/>
                <w:color w:val="000000"/>
                <w:sz w:val="24"/>
                <w:szCs w:val="24"/>
                <w:lang w:eastAsia="ru-RU"/>
              </w:rPr>
              <w:t xml:space="preserve"> Нормы употребления в речи однокоренных слов типа </w:t>
            </w:r>
            <w:proofErr w:type="gramStart"/>
            <w:r w:rsidRPr="004C72B0">
              <w:rPr>
                <w:rFonts w:ascii="Times New Roman" w:eastAsia="Times New Roman" w:hAnsi="Times New Roman" w:cs="Times New Roman"/>
                <w:i/>
                <w:iCs/>
                <w:color w:val="000000"/>
                <w:sz w:val="24"/>
                <w:szCs w:val="24"/>
                <w:lang w:eastAsia="ru-RU"/>
              </w:rPr>
              <w:t>висящий</w:t>
            </w:r>
            <w:proofErr w:type="gramEnd"/>
            <w:r w:rsidRPr="004C72B0">
              <w:rPr>
                <w:rFonts w:ascii="Times New Roman" w:eastAsia="Times New Roman" w:hAnsi="Times New Roman" w:cs="Times New Roman"/>
                <w:i/>
                <w:iCs/>
                <w:color w:val="000000"/>
                <w:sz w:val="24"/>
                <w:szCs w:val="24"/>
                <w:lang w:eastAsia="ru-RU"/>
              </w:rPr>
              <w:t xml:space="preserve"> – висячий, горящий – горячий</w:t>
            </w:r>
            <w:r w:rsidRPr="004C72B0">
              <w:rPr>
                <w:rFonts w:ascii="Times New Roman" w:eastAsia="Times New Roman" w:hAnsi="Times New Roman" w:cs="Times New Roman"/>
                <w:color w:val="000000"/>
                <w:sz w:val="24"/>
                <w:szCs w:val="24"/>
                <w:lang w:eastAsia="ru-RU"/>
              </w:rPr>
              <w:t>.  Нормы образования причастий.</w:t>
            </w:r>
          </w:p>
          <w:p w:rsidR="004C72B0" w:rsidRPr="004C72B0" w:rsidRDefault="004C72B0" w:rsidP="004C72B0">
            <w:pPr>
              <w:spacing w:after="0" w:line="240" w:lineRule="auto"/>
              <w:ind w:right="-57" w:firstLine="56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Речевой этикет.  </w:t>
            </w:r>
            <w:r w:rsidRPr="004C72B0">
              <w:rPr>
                <w:rFonts w:ascii="Times New Roman" w:eastAsia="Times New Roman" w:hAnsi="Times New Roman" w:cs="Times New Roman"/>
                <w:color w:val="000000"/>
                <w:sz w:val="24"/>
                <w:szCs w:val="24"/>
                <w:lang w:eastAsia="ru-RU"/>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w:t>
            </w:r>
          </w:p>
          <w:p w:rsidR="004C72B0" w:rsidRPr="004C72B0" w:rsidRDefault="004C72B0" w:rsidP="004C72B0">
            <w:pPr>
              <w:spacing w:after="0" w:line="240" w:lineRule="auto"/>
              <w:ind w:right="-57"/>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w:t>
            </w:r>
            <w:r w:rsidRPr="004C72B0">
              <w:rPr>
                <w:rFonts w:ascii="Times New Roman" w:eastAsia="Times New Roman" w:hAnsi="Times New Roman" w:cs="Times New Roman"/>
                <w:color w:val="000000"/>
                <w:sz w:val="24"/>
                <w:szCs w:val="24"/>
                <w:lang w:eastAsia="ru-RU"/>
              </w:rPr>
              <w:lastRenderedPageBreak/>
              <w:t>этические нормы – этикетные нормы – этикетные формы. Устойчивые формулы речевого этикета в общении.</w:t>
            </w:r>
          </w:p>
          <w:p w:rsidR="004C72B0" w:rsidRPr="004C72B0" w:rsidRDefault="004C72B0" w:rsidP="004C72B0">
            <w:pPr>
              <w:spacing w:after="0" w:line="240" w:lineRule="auto"/>
              <w:ind w:right="-57"/>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c>
          <w:tcPr>
            <w:tcW w:w="3969"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5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lastRenderedPageBreak/>
              <w:t>- </w:t>
            </w:r>
            <w:r w:rsidRPr="004C72B0">
              <w:rPr>
                <w:rFonts w:ascii="Times New Roman" w:eastAsia="Times New Roman" w:hAnsi="Times New Roman" w:cs="Times New Roman"/>
                <w:sz w:val="24"/>
                <w:szCs w:val="24"/>
                <w:lang w:eastAsia="ru-RU"/>
              </w:rPr>
              <w:t>понимать взаимосвязь языка, культуры и истории народа, говорящего на нём;</w:t>
            </w:r>
          </w:p>
          <w:p w:rsidR="004C72B0" w:rsidRPr="004C72B0" w:rsidRDefault="004C72B0" w:rsidP="004C72B0">
            <w:pPr>
              <w:spacing w:after="0" w:line="240" w:lineRule="auto"/>
              <w:ind w:right="-5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 </w:t>
            </w:r>
            <w:r w:rsidRPr="004C72B0">
              <w:rPr>
                <w:rFonts w:ascii="Times New Roman" w:eastAsia="Times New Roman" w:hAnsi="Times New Roman" w:cs="Times New Roman"/>
                <w:sz w:val="24"/>
                <w:szCs w:val="24"/>
                <w:lang w:eastAsia="ru-RU"/>
              </w:rPr>
              <w:t>овладеть основными нормами русского литературного языка (орфоэпическими, лексическими, грамматическими, стилистическими), нормами речевого этикета;</w:t>
            </w:r>
          </w:p>
          <w:p w:rsidR="004C72B0" w:rsidRPr="004C72B0" w:rsidRDefault="004C72B0" w:rsidP="004C72B0">
            <w:pPr>
              <w:spacing w:after="0" w:line="240" w:lineRule="auto"/>
              <w:ind w:right="-5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приобрести опыт использования языковых норм в речевой практике при создании устных и письменных высказываний.</w:t>
            </w:r>
          </w:p>
          <w:p w:rsidR="004C72B0" w:rsidRPr="004C72B0" w:rsidRDefault="004C72B0" w:rsidP="004C72B0">
            <w:pPr>
              <w:spacing w:after="0" w:line="240" w:lineRule="auto"/>
              <w:ind w:right="-5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 </w:t>
            </w:r>
          </w:p>
        </w:tc>
      </w:tr>
      <w:tr w:rsidR="004C72B0" w:rsidRPr="004C72B0" w:rsidTr="004C72B0">
        <w:tc>
          <w:tcPr>
            <w:tcW w:w="1560" w:type="dxa"/>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lastRenderedPageBreak/>
              <w:t>Раздел 3.</w:t>
            </w:r>
          </w:p>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Речь. Текст.</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ind w:right="-3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p>
        </w:tc>
        <w:tc>
          <w:tcPr>
            <w:tcW w:w="851"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0</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0</w:t>
            </w:r>
          </w:p>
        </w:tc>
        <w:tc>
          <w:tcPr>
            <w:tcW w:w="6804"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firstLine="31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Текст, основные признаки текста: смысловая цельность, информативность, связность. Виды абзацев.</w:t>
            </w:r>
          </w:p>
          <w:p w:rsidR="004C72B0" w:rsidRPr="004C72B0" w:rsidRDefault="004C72B0" w:rsidP="004C72B0">
            <w:pPr>
              <w:spacing w:after="0" w:line="240" w:lineRule="auto"/>
              <w:ind w:firstLine="31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Заголовки текстов, их типы</w:t>
            </w:r>
            <w:r w:rsidRPr="004C72B0">
              <w:rPr>
                <w:rFonts w:ascii="Times New Roman" w:eastAsia="Times New Roman" w:hAnsi="Times New Roman" w:cs="Times New Roman"/>
                <w:sz w:val="24"/>
                <w:szCs w:val="24"/>
                <w:lang w:eastAsia="ru-RU"/>
              </w:rPr>
              <w:t>. Информативная функция заголовков. </w:t>
            </w:r>
            <w:r w:rsidRPr="004C72B0">
              <w:rPr>
                <w:rFonts w:ascii="Times New Roman" w:eastAsia="Times New Roman" w:hAnsi="Times New Roman" w:cs="Times New Roman"/>
                <w:b/>
                <w:bCs/>
                <w:sz w:val="24"/>
                <w:szCs w:val="24"/>
                <w:lang w:eastAsia="ru-RU"/>
              </w:rPr>
              <w:t xml:space="preserve">Тексты </w:t>
            </w:r>
            <w:proofErr w:type="spellStart"/>
            <w:r w:rsidRPr="004C72B0">
              <w:rPr>
                <w:rFonts w:ascii="Times New Roman" w:eastAsia="Times New Roman" w:hAnsi="Times New Roman" w:cs="Times New Roman"/>
                <w:b/>
                <w:bCs/>
                <w:sz w:val="24"/>
                <w:szCs w:val="24"/>
                <w:lang w:eastAsia="ru-RU"/>
              </w:rPr>
              <w:t>аргументативного</w:t>
            </w:r>
            <w:proofErr w:type="spellEnd"/>
            <w:r w:rsidRPr="004C72B0">
              <w:rPr>
                <w:rFonts w:ascii="Times New Roman" w:eastAsia="Times New Roman" w:hAnsi="Times New Roman" w:cs="Times New Roman"/>
                <w:b/>
                <w:bCs/>
                <w:sz w:val="24"/>
                <w:szCs w:val="24"/>
                <w:lang w:eastAsia="ru-RU"/>
              </w:rPr>
              <w:t xml:space="preserve"> типа: рассуждение, доказательство, объяснение.</w:t>
            </w:r>
          </w:p>
          <w:p w:rsidR="004C72B0" w:rsidRPr="004C72B0" w:rsidRDefault="004C72B0" w:rsidP="004C72B0">
            <w:pPr>
              <w:spacing w:after="0" w:line="240" w:lineRule="auto"/>
              <w:ind w:firstLine="31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Разговорная речь.</w:t>
            </w:r>
            <w:r w:rsidRPr="004C72B0">
              <w:rPr>
                <w:rFonts w:ascii="Times New Roman" w:eastAsia="Times New Roman" w:hAnsi="Times New Roman" w:cs="Times New Roman"/>
                <w:sz w:val="24"/>
                <w:szCs w:val="24"/>
                <w:lang w:eastAsia="ru-RU"/>
              </w:rPr>
              <w:t> Беседа. Спор, виды споров. Правила поведения в споре, как управлять собой и собеседником. Корректные и некорректные приёмы ведения спора.</w:t>
            </w:r>
          </w:p>
          <w:p w:rsidR="004C72B0" w:rsidRPr="004C72B0" w:rsidRDefault="004C72B0" w:rsidP="004C72B0">
            <w:pPr>
              <w:spacing w:after="0" w:line="240" w:lineRule="auto"/>
              <w:ind w:firstLine="317"/>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Публицистический стиль.</w:t>
            </w:r>
            <w:r w:rsidRPr="004C72B0">
              <w:rPr>
                <w:rFonts w:ascii="Times New Roman" w:eastAsia="Times New Roman" w:hAnsi="Times New Roman" w:cs="Times New Roman"/>
                <w:sz w:val="24"/>
                <w:szCs w:val="24"/>
                <w:lang w:eastAsia="ru-RU"/>
              </w:rPr>
              <w:t> Путевые записки. Текст рекламного объявления, его языковые и структурные особенности.</w:t>
            </w:r>
          </w:p>
          <w:p w:rsidR="004C72B0" w:rsidRPr="004C72B0" w:rsidRDefault="004C72B0" w:rsidP="004C72B0">
            <w:pPr>
              <w:spacing w:after="0" w:line="240" w:lineRule="auto"/>
              <w:ind w:firstLine="56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Язык художественной литературы. </w:t>
            </w:r>
            <w:proofErr w:type="spellStart"/>
            <w:r w:rsidRPr="004C72B0">
              <w:rPr>
                <w:rFonts w:ascii="Times New Roman" w:eastAsia="Times New Roman" w:hAnsi="Times New Roman" w:cs="Times New Roman"/>
                <w:sz w:val="24"/>
                <w:szCs w:val="24"/>
                <w:lang w:eastAsia="ru-RU"/>
              </w:rPr>
              <w:t>Фактуальная</w:t>
            </w:r>
            <w:proofErr w:type="spellEnd"/>
            <w:r w:rsidRPr="004C72B0">
              <w:rPr>
                <w:rFonts w:ascii="Times New Roman" w:eastAsia="Times New Roman" w:hAnsi="Times New Roman" w:cs="Times New Roman"/>
                <w:sz w:val="24"/>
                <w:szCs w:val="24"/>
                <w:lang w:eastAsia="ru-RU"/>
              </w:rPr>
              <w:t xml:space="preserve"> и </w:t>
            </w:r>
            <w:proofErr w:type="spellStart"/>
            <w:r w:rsidRPr="004C72B0">
              <w:rPr>
                <w:rFonts w:ascii="Times New Roman" w:eastAsia="Times New Roman" w:hAnsi="Times New Roman" w:cs="Times New Roman"/>
                <w:sz w:val="24"/>
                <w:szCs w:val="24"/>
                <w:lang w:eastAsia="ru-RU"/>
              </w:rPr>
              <w:t>подтекстная</w:t>
            </w:r>
            <w:proofErr w:type="spellEnd"/>
            <w:r w:rsidRPr="004C72B0">
              <w:rPr>
                <w:rFonts w:ascii="Times New Roman" w:eastAsia="Times New Roman" w:hAnsi="Times New Roman" w:cs="Times New Roman"/>
                <w:sz w:val="24"/>
                <w:szCs w:val="24"/>
                <w:lang w:eastAsia="ru-RU"/>
              </w:rPr>
              <w:t xml:space="preserve"> информация в текстах художественного стиля речи. Притча.  </w:t>
            </w:r>
          </w:p>
          <w:p w:rsidR="004C72B0" w:rsidRPr="004C72B0" w:rsidRDefault="004C72B0" w:rsidP="004C72B0">
            <w:pPr>
              <w:spacing w:after="0" w:line="240" w:lineRule="auto"/>
              <w:ind w:firstLine="567"/>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 </w:t>
            </w:r>
          </w:p>
        </w:tc>
        <w:tc>
          <w:tcPr>
            <w:tcW w:w="3969"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6"/>
                <w:szCs w:val="26"/>
                <w:lang w:eastAsia="ru-RU"/>
              </w:rPr>
              <w:t>- </w:t>
            </w:r>
            <w:r w:rsidRPr="004C72B0">
              <w:rPr>
                <w:rFonts w:ascii="Times New Roman" w:eastAsia="Times New Roman" w:hAnsi="Times New Roman" w:cs="Times New Roman"/>
                <w:sz w:val="24"/>
                <w:szCs w:val="24"/>
                <w:lang w:eastAsia="ru-RU"/>
              </w:rPr>
              <w:t>совершенствовать  различные виды устной и письменной речевой деятельности (говорение и слушание, чтение и письмо, общение при помощи современных средств устной и письменной коммуникации)</w:t>
            </w:r>
          </w:p>
        </w:tc>
      </w:tr>
      <w:tr w:rsidR="004C72B0" w:rsidRPr="004C72B0" w:rsidTr="004C72B0">
        <w:tc>
          <w:tcPr>
            <w:tcW w:w="1560" w:type="dxa"/>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31"/>
              <w:jc w:val="center"/>
              <w:rPr>
                <w:rFonts w:ascii="Times New Roman" w:eastAsia="Times New Roman" w:hAnsi="Times New Roman" w:cs="Times New Roman"/>
                <w:sz w:val="24"/>
                <w:szCs w:val="24"/>
                <w:lang w:eastAsia="ru-RU"/>
              </w:rPr>
            </w:pPr>
          </w:p>
        </w:tc>
        <w:tc>
          <w:tcPr>
            <w:tcW w:w="851"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6804"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969"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r>
      <w:tr w:rsidR="004C72B0" w:rsidRPr="004C72B0" w:rsidTr="004C72B0">
        <w:tc>
          <w:tcPr>
            <w:tcW w:w="1560" w:type="dxa"/>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ind w:right="-31"/>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color w:val="000000"/>
                <w:sz w:val="24"/>
                <w:szCs w:val="24"/>
                <w:lang w:eastAsia="ru-RU"/>
              </w:rPr>
              <w:t>ИТОГО:</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ind w:right="-3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17</w:t>
            </w:r>
          </w:p>
        </w:tc>
        <w:tc>
          <w:tcPr>
            <w:tcW w:w="851"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0</w:t>
            </w:r>
          </w:p>
        </w:tc>
        <w:tc>
          <w:tcPr>
            <w:tcW w:w="850"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0F40DD"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w:t>
            </w:r>
          </w:p>
        </w:tc>
        <w:tc>
          <w:tcPr>
            <w:tcW w:w="6804"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c>
          <w:tcPr>
            <w:tcW w:w="3969" w:type="dxa"/>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6"/>
                <w:szCs w:val="26"/>
                <w:lang w:eastAsia="ru-RU"/>
              </w:rPr>
              <w:t> </w:t>
            </w:r>
          </w:p>
        </w:tc>
      </w:tr>
    </w:tbl>
    <w:p w:rsidR="004C72B0" w:rsidRPr="004C72B0" w:rsidRDefault="004C72B0" w:rsidP="004C72B0">
      <w:pPr>
        <w:shd w:val="clear" w:color="auto" w:fill="FFFFFF"/>
        <w:spacing w:after="160" w:line="240" w:lineRule="auto"/>
        <w:ind w:right="-283"/>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28"/>
          <w:szCs w:val="28"/>
          <w:lang w:eastAsia="ru-RU"/>
        </w:rPr>
        <w:t> </w:t>
      </w:r>
    </w:p>
    <w:p w:rsidR="004C72B0" w:rsidRPr="004C72B0" w:rsidRDefault="004C72B0" w:rsidP="004C72B0">
      <w:pPr>
        <w:shd w:val="clear" w:color="auto" w:fill="FFFFFF"/>
        <w:spacing w:after="0" w:line="240" w:lineRule="auto"/>
        <w:rPr>
          <w:rFonts w:ascii="Arial" w:eastAsia="Times New Roman" w:hAnsi="Arial" w:cs="Times New Roman"/>
          <w:color w:val="181818"/>
          <w:sz w:val="21"/>
          <w:szCs w:val="21"/>
          <w:lang w:eastAsia="ru-RU"/>
        </w:rPr>
      </w:pPr>
      <w:r w:rsidRPr="004C72B0">
        <w:rPr>
          <w:rFonts w:ascii="Times New Roman" w:eastAsia="Times New Roman" w:hAnsi="Times New Roman" w:cs="Times New Roman"/>
          <w:color w:val="181818"/>
          <w:sz w:val="28"/>
          <w:szCs w:val="28"/>
          <w:lang w:eastAsia="ru-RU"/>
        </w:rPr>
        <w:br w:type="textWrapping" w:clear="all"/>
      </w:r>
    </w:p>
    <w:p w:rsidR="004C72B0" w:rsidRPr="004C72B0" w:rsidRDefault="004C72B0" w:rsidP="004C72B0">
      <w:pPr>
        <w:shd w:val="clear" w:color="auto" w:fill="FFFFFF"/>
        <w:spacing w:line="240" w:lineRule="auto"/>
        <w:ind w:right="-31"/>
        <w:jc w:val="center"/>
        <w:rPr>
          <w:rFonts w:ascii="Times New Roman" w:eastAsia="Times New Roman" w:hAnsi="Times New Roman" w:cs="Times New Roman"/>
          <w:color w:val="181818"/>
          <w:sz w:val="24"/>
          <w:szCs w:val="24"/>
          <w:lang w:eastAsia="ru-RU"/>
        </w:rPr>
      </w:pPr>
      <w:r w:rsidRPr="004C72B0">
        <w:rPr>
          <w:rFonts w:ascii="Times New Roman" w:eastAsia="Times New Roman" w:hAnsi="Times New Roman" w:cs="Times New Roman"/>
          <w:b/>
          <w:bCs/>
          <w:color w:val="181818"/>
          <w:sz w:val="32"/>
          <w:szCs w:val="32"/>
          <w:lang w:eastAsia="ru-RU"/>
        </w:rPr>
        <w:t>Тематическое планирование</w:t>
      </w:r>
    </w:p>
    <w:tbl>
      <w:tblPr>
        <w:tblW w:w="5050" w:type="pct"/>
        <w:tblCellMar>
          <w:left w:w="0" w:type="dxa"/>
          <w:right w:w="0" w:type="dxa"/>
        </w:tblCellMar>
        <w:tblLook w:val="04A0" w:firstRow="1" w:lastRow="0" w:firstColumn="1" w:lastColumn="0" w:noHBand="0" w:noVBand="1"/>
      </w:tblPr>
      <w:tblGrid>
        <w:gridCol w:w="758"/>
        <w:gridCol w:w="2861"/>
        <w:gridCol w:w="5957"/>
      </w:tblGrid>
      <w:tr w:rsidR="004C72B0" w:rsidRPr="004C72B0" w:rsidTr="004C72B0">
        <w:tc>
          <w:tcPr>
            <w:tcW w:w="250" w:type="pct"/>
            <w:tcBorders>
              <w:top w:val="single" w:sz="8" w:space="0" w:color="000000"/>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урока</w:t>
            </w:r>
          </w:p>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w:t>
            </w:r>
          </w:p>
        </w:tc>
        <w:tc>
          <w:tcPr>
            <w:tcW w:w="1550" w:type="pct"/>
            <w:tcBorders>
              <w:top w:val="single" w:sz="8" w:space="0" w:color="000000"/>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Тема урока</w:t>
            </w:r>
          </w:p>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w:t>
            </w:r>
          </w:p>
        </w:tc>
        <w:tc>
          <w:tcPr>
            <w:tcW w:w="3150" w:type="pct"/>
            <w:tcBorders>
              <w:top w:val="single" w:sz="8" w:space="0" w:color="000000"/>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Основные результаты обучения</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 </w:t>
            </w:r>
          </w:p>
        </w:tc>
        <w:tc>
          <w:tcPr>
            <w:tcW w:w="4700" w:type="pct"/>
            <w:gridSpan w:val="2"/>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0F40DD">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Раздел № 1. Язык и культура (</w:t>
            </w:r>
            <w:r w:rsidR="000F40DD">
              <w:rPr>
                <w:rFonts w:ascii="Times New Roman" w:eastAsia="Times New Roman" w:hAnsi="Times New Roman" w:cs="Times New Roman"/>
                <w:b/>
                <w:bCs/>
                <w:sz w:val="24"/>
                <w:szCs w:val="24"/>
                <w:lang w:eastAsia="ru-RU"/>
              </w:rPr>
              <w:t>4</w:t>
            </w:r>
            <w:r w:rsidRPr="004C72B0">
              <w:rPr>
                <w:rFonts w:ascii="Times New Roman" w:eastAsia="Times New Roman" w:hAnsi="Times New Roman" w:cs="Times New Roman"/>
                <w:b/>
                <w:bCs/>
                <w:sz w:val="24"/>
                <w:szCs w:val="24"/>
                <w:lang w:eastAsia="ru-RU"/>
              </w:rPr>
              <w:t>)</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lastRenderedPageBreak/>
              <w:t>1</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Русский язык как развивающееся явление</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Осознание роли русского родного языка в жизни общества и государства, в современном мире.</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Осознание роли русского родного языка в жизни человека.</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color w:val="000000"/>
                <w:sz w:val="24"/>
                <w:szCs w:val="24"/>
                <w:lang w:eastAsia="ru-RU"/>
              </w:rPr>
              <w:t>Осознание языка как развивающегося явления, взаимосвязи исторического развития языка с историей общества.</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2</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Устаревшие слова – живые свидетели истории. Историзмы.</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Определение значения устаревших слов с национально-культурным компонентом. Наличие общего представления об активных процессах в современном русском языке</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Архаизмы в составе устаревших слов русского языка и их особенности.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Осознание изменений в языке как объективного процесса. Определение значения архаизмов с национально-культурным компонентом.</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Употребление иноязычных слов как проблема культуры речи.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Понимание роли заимствованной лексики в современном русском</w:t>
            </w:r>
            <w:r w:rsidRPr="004C72B0">
              <w:rPr>
                <w:rFonts w:ascii="Times New Roman" w:eastAsia="Times New Roman" w:hAnsi="Times New Roman" w:cs="Times New Roman"/>
                <w:sz w:val="24"/>
                <w:szCs w:val="24"/>
                <w:lang w:eastAsia="ru-RU"/>
              </w:rPr>
              <w:br/>
              <w:t>языке; распознавание слов, заимствованных русским языком из языков</w:t>
            </w:r>
            <w:r w:rsidRPr="004C72B0">
              <w:rPr>
                <w:rFonts w:ascii="Times New Roman" w:eastAsia="Times New Roman" w:hAnsi="Times New Roman" w:cs="Times New Roman"/>
                <w:sz w:val="24"/>
                <w:szCs w:val="24"/>
                <w:lang w:eastAsia="ru-RU"/>
              </w:rPr>
              <w:br/>
              <w:t>народов России и мира; общее представление об особенностях освоения</w:t>
            </w:r>
            <w:r w:rsidRPr="004C72B0">
              <w:rPr>
                <w:rFonts w:ascii="Times New Roman" w:eastAsia="Times New Roman" w:hAnsi="Times New Roman" w:cs="Times New Roman"/>
                <w:sz w:val="24"/>
                <w:szCs w:val="24"/>
                <w:lang w:eastAsia="ru-RU"/>
              </w:rPr>
              <w:br/>
              <w:t>иноязычной лексики.</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rPr>
          <w:trHeight w:val="1885"/>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rPr>
          <w:trHeight w:val="508"/>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c>
          <w:tcPr>
            <w:tcW w:w="4700" w:type="pct"/>
            <w:gridSpan w:val="2"/>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0F40DD">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Раздел № 2. Культура речи (</w:t>
            </w:r>
            <w:r w:rsidR="000F40DD">
              <w:rPr>
                <w:rFonts w:ascii="Times New Roman" w:eastAsia="Times New Roman" w:hAnsi="Times New Roman" w:cs="Times New Roman"/>
                <w:b/>
                <w:bCs/>
                <w:sz w:val="24"/>
                <w:szCs w:val="24"/>
                <w:lang w:eastAsia="ru-RU"/>
              </w:rPr>
              <w:t xml:space="preserve">6 </w:t>
            </w:r>
            <w:r w:rsidRPr="004C72B0">
              <w:rPr>
                <w:rFonts w:ascii="Times New Roman" w:eastAsia="Times New Roman" w:hAnsi="Times New Roman" w:cs="Times New Roman"/>
                <w:b/>
                <w:bCs/>
                <w:sz w:val="24"/>
                <w:szCs w:val="24"/>
                <w:lang w:eastAsia="ru-RU"/>
              </w:rPr>
              <w:t>часов)</w:t>
            </w:r>
          </w:p>
        </w:tc>
      </w:tr>
      <w:tr w:rsidR="004C72B0" w:rsidRPr="004C72B0" w:rsidTr="004C72B0">
        <w:trPr>
          <w:trHeight w:val="1409"/>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Основные орфоэпические нормы современного русского литературного языка. Ударение.  </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Использование орфоэпических словарей для определения нормативного произношения слова; понимание смыслоразличительной роли ударения и орфоэпической вариативности; стремление к совершенствованию собственной речевой деятельности; выявлению и исправлению орфоэпических ошибок в устной речи.</w:t>
            </w:r>
          </w:p>
        </w:tc>
      </w:tr>
      <w:tr w:rsidR="004C72B0" w:rsidRPr="004C72B0" w:rsidTr="004C72B0">
        <w:trPr>
          <w:trHeight w:val="1409"/>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Нормы ударения в причастиях, деепричастиях и наречиях.</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Совершенствование собственной речевой деятельности; выявление и исправление орфоэпических ошибок в устной речи.</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Трудные случаи употребления паронимов.</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xml:space="preserve">Соблюдение норм употребления паронимов; употребление слова в соответствии с его лексическим значением и требованием лексической сочетаемости; </w:t>
            </w:r>
            <w:r w:rsidRPr="004C72B0">
              <w:rPr>
                <w:rFonts w:ascii="Times New Roman" w:eastAsia="Times New Roman" w:hAnsi="Times New Roman" w:cs="Times New Roman"/>
                <w:sz w:val="24"/>
                <w:szCs w:val="24"/>
                <w:lang w:eastAsia="ru-RU"/>
              </w:rPr>
              <w:lastRenderedPageBreak/>
              <w:t>различение типичных речевых ошибок.</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8</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Типичные грамматические ошибки.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Соблюдение основных грамматических норм современного русского литературного языка. Редактирование предложений с целью исправления грамматических ошибок; коррекция речи с учётом её соответствия основным нормам современного литературного языка.</w:t>
            </w:r>
          </w:p>
        </w:tc>
      </w:tr>
      <w:tr w:rsidR="004C72B0" w:rsidRPr="004C72B0" w:rsidTr="004C72B0">
        <w:trPr>
          <w:trHeight w:val="1103"/>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9</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Традиции русской речевой манеры общения.</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Использование принципов этикетного общения, лежащих в основе национального русского речевого этикета; анализ с точки зрения норм современного русского литературного языка чужой и собственной речи.</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r>
      <w:tr w:rsidR="004C72B0" w:rsidRPr="004C72B0" w:rsidTr="004C72B0">
        <w:trPr>
          <w:trHeight w:val="895"/>
        </w:trPr>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xml:space="preserve">Повторение </w:t>
            </w:r>
            <w:proofErr w:type="gramStart"/>
            <w:r w:rsidRPr="004C72B0">
              <w:rPr>
                <w:rFonts w:ascii="Times New Roman" w:eastAsia="Times New Roman" w:hAnsi="Times New Roman" w:cs="Times New Roman"/>
                <w:sz w:val="24"/>
                <w:szCs w:val="24"/>
                <w:lang w:eastAsia="ru-RU"/>
              </w:rPr>
              <w:t>пройденного</w:t>
            </w:r>
            <w:proofErr w:type="gramEnd"/>
            <w:r w:rsidRPr="004C72B0">
              <w:rPr>
                <w:rFonts w:ascii="Times New Roman" w:eastAsia="Times New Roman" w:hAnsi="Times New Roman" w:cs="Times New Roman"/>
                <w:sz w:val="24"/>
                <w:szCs w:val="24"/>
                <w:lang w:eastAsia="ru-RU"/>
              </w:rPr>
              <w:t xml:space="preserve"> в разделе «Культура речи».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Обобщение знаний, полученных в разделе «Культура речи», соблюдение основных грамматических, лексических и орфоэпических норм современного русского литературного языка. Способность оценивать свои языковые умения, планировать и осуществлять их совершенствование и развитие.</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c>
          <w:tcPr>
            <w:tcW w:w="4700" w:type="pct"/>
            <w:gridSpan w:val="2"/>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0F40DD">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b/>
                <w:bCs/>
                <w:sz w:val="24"/>
                <w:szCs w:val="24"/>
                <w:lang w:eastAsia="ru-RU"/>
              </w:rPr>
              <w:t>Раздел № 3. Речь. Текст (</w:t>
            </w:r>
            <w:r w:rsidR="000F40DD">
              <w:rPr>
                <w:rFonts w:ascii="Times New Roman" w:eastAsia="Times New Roman" w:hAnsi="Times New Roman" w:cs="Times New Roman"/>
                <w:b/>
                <w:bCs/>
                <w:sz w:val="24"/>
                <w:szCs w:val="24"/>
                <w:lang w:eastAsia="ru-RU"/>
              </w:rPr>
              <w:t xml:space="preserve">7 </w:t>
            </w:r>
            <w:r w:rsidRPr="004C72B0">
              <w:rPr>
                <w:rFonts w:ascii="Times New Roman" w:eastAsia="Times New Roman" w:hAnsi="Times New Roman" w:cs="Times New Roman"/>
                <w:b/>
                <w:bCs/>
                <w:sz w:val="24"/>
                <w:szCs w:val="24"/>
                <w:lang w:eastAsia="ru-RU"/>
              </w:rPr>
              <w:t>часов)</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Традиции русского речевого общения.</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roofErr w:type="gramStart"/>
            <w:r w:rsidRPr="004C72B0">
              <w:rPr>
                <w:rFonts w:ascii="Times New Roman" w:eastAsia="Times New Roman" w:hAnsi="Times New Roman" w:cs="Times New Roman"/>
                <w:sz w:val="24"/>
                <w:szCs w:val="24"/>
                <w:lang w:eastAsia="ru-RU"/>
              </w:rPr>
              <w:t>Соблюдение норм речевого поведения в типичных ситуациях общения Умение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w:t>
            </w:r>
            <w:proofErr w:type="gramEnd"/>
            <w:r w:rsidRPr="004C72B0">
              <w:rPr>
                <w:rFonts w:ascii="Times New Roman" w:eastAsia="Times New Roman" w:hAnsi="Times New Roman" w:cs="Times New Roman"/>
                <w:sz w:val="24"/>
                <w:szCs w:val="24"/>
                <w:lang w:eastAsia="ru-RU"/>
              </w:rPr>
              <w:t xml:space="preserve"> о событии, история, участие в беседе, споре).</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Текст. Виды абзацев.</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xml:space="preserve">Умение выделять признаки текста; умение проводить анализ прослушанного или прочитанного текста с точки зрения его композиционных особенностей, количества </w:t>
            </w:r>
            <w:proofErr w:type="spellStart"/>
            <w:r w:rsidRPr="004C72B0">
              <w:rPr>
                <w:rFonts w:ascii="Times New Roman" w:eastAsia="Times New Roman" w:hAnsi="Times New Roman" w:cs="Times New Roman"/>
                <w:sz w:val="24"/>
                <w:szCs w:val="24"/>
                <w:lang w:eastAsia="ru-RU"/>
              </w:rPr>
              <w:t>микротем</w:t>
            </w:r>
            <w:proofErr w:type="spellEnd"/>
            <w:r w:rsidRPr="004C72B0">
              <w:rPr>
                <w:rFonts w:ascii="Times New Roman" w:eastAsia="Times New Roman" w:hAnsi="Times New Roman" w:cs="Times New Roman"/>
                <w:sz w:val="24"/>
                <w:szCs w:val="24"/>
                <w:lang w:eastAsia="ru-RU"/>
              </w:rPr>
              <w:t>.</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Заголовки текстов. Их типы.</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 д.</w:t>
            </w:r>
          </w:p>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Разговорная речь. Спор и дискуссия.</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Умение участвовать в беседе, дискуссии, споре; владение правилами корректного речевого поведения в споре. Уместно использовать жанры разговорной речи в ситуациях неформального общения. Умение выбирать слова, наиболее соответствующие описываемой ситуации.</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xml:space="preserve">Публицистический стиль. </w:t>
            </w:r>
            <w:r w:rsidRPr="004C72B0">
              <w:rPr>
                <w:rFonts w:ascii="Times New Roman" w:eastAsia="Times New Roman" w:hAnsi="Times New Roman" w:cs="Times New Roman"/>
                <w:sz w:val="24"/>
                <w:szCs w:val="24"/>
                <w:lang w:eastAsia="ru-RU"/>
              </w:rPr>
              <w:lastRenderedPageBreak/>
              <w:t>Путевые заметки.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lastRenderedPageBreak/>
              <w:t xml:space="preserve">Умение выполнять комплексный анализ текстов </w:t>
            </w:r>
            <w:r w:rsidRPr="004C72B0">
              <w:rPr>
                <w:rFonts w:ascii="Times New Roman" w:eastAsia="Times New Roman" w:hAnsi="Times New Roman" w:cs="Times New Roman"/>
                <w:sz w:val="24"/>
                <w:szCs w:val="24"/>
                <w:lang w:eastAsia="ru-RU"/>
              </w:rPr>
              <w:lastRenderedPageBreak/>
              <w:t>публицистических жанров (девиз, слоган, путевые заметки, проблемный очерк; тексты рекламных объявлений) и создавать их</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Текст рекламного объявления, его языковые и структурные особенности.</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xml:space="preserve">Умение определять </w:t>
            </w:r>
            <w:proofErr w:type="spellStart"/>
            <w:r w:rsidRPr="004C72B0">
              <w:rPr>
                <w:rFonts w:ascii="Times New Roman" w:eastAsia="Times New Roman" w:hAnsi="Times New Roman" w:cs="Times New Roman"/>
                <w:sz w:val="24"/>
                <w:szCs w:val="24"/>
                <w:lang w:eastAsia="ru-RU"/>
              </w:rPr>
              <w:t>фактуальную</w:t>
            </w:r>
            <w:proofErr w:type="spellEnd"/>
            <w:r w:rsidRPr="004C72B0">
              <w:rPr>
                <w:rFonts w:ascii="Times New Roman" w:eastAsia="Times New Roman" w:hAnsi="Times New Roman" w:cs="Times New Roman"/>
                <w:sz w:val="24"/>
                <w:szCs w:val="24"/>
                <w:lang w:eastAsia="ru-RU"/>
              </w:rPr>
              <w:t xml:space="preserve"> и подтекстовую информацию текста, его сильные позиции; создавать объявления (в устной и письменной форме).</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C04" w:rsidP="004C72B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Язык художественной литературы. Притча.</w:t>
            </w: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Умение выполнять комплексный анализ художественных текстов или их фрагментов (рассказов, стихотворений, притч) и интерпретировать их.</w:t>
            </w: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r w:rsidRPr="004C72B0">
              <w:rPr>
                <w:rFonts w:ascii="Times New Roman" w:eastAsia="Times New Roman" w:hAnsi="Times New Roman" w:cs="Times New Roman"/>
                <w:sz w:val="24"/>
                <w:szCs w:val="24"/>
                <w:lang w:eastAsia="ru-RU"/>
              </w:rPr>
              <w:t> </w:t>
            </w:r>
          </w:p>
        </w:tc>
        <w:tc>
          <w:tcPr>
            <w:tcW w:w="4700" w:type="pct"/>
            <w:gridSpan w:val="2"/>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r w:rsidR="004C72B0" w:rsidRPr="004C72B0" w:rsidTr="004C72B0">
        <w:tc>
          <w:tcPr>
            <w:tcW w:w="250" w:type="pct"/>
            <w:tcBorders>
              <w:top w:val="nil"/>
              <w:left w:val="single" w:sz="8" w:space="0" w:color="000000"/>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center"/>
              <w:rPr>
                <w:rFonts w:ascii="Times New Roman" w:eastAsia="Times New Roman" w:hAnsi="Times New Roman" w:cs="Times New Roman"/>
                <w:sz w:val="24"/>
                <w:szCs w:val="24"/>
                <w:lang w:eastAsia="ru-RU"/>
              </w:rPr>
            </w:pPr>
          </w:p>
        </w:tc>
        <w:tc>
          <w:tcPr>
            <w:tcW w:w="15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rPr>
                <w:rFonts w:ascii="Times New Roman" w:eastAsia="Times New Roman" w:hAnsi="Times New Roman" w:cs="Times New Roman"/>
                <w:sz w:val="24"/>
                <w:szCs w:val="24"/>
                <w:lang w:eastAsia="ru-RU"/>
              </w:rPr>
            </w:pPr>
          </w:p>
        </w:tc>
        <w:tc>
          <w:tcPr>
            <w:tcW w:w="3150" w:type="pct"/>
            <w:tcBorders>
              <w:top w:val="nil"/>
              <w:left w:val="nil"/>
              <w:bottom w:val="single" w:sz="8" w:space="0" w:color="000000"/>
              <w:right w:val="single" w:sz="8" w:space="0" w:color="000000"/>
            </w:tcBorders>
            <w:tcMar>
              <w:top w:w="0" w:type="dxa"/>
              <w:left w:w="63" w:type="dxa"/>
              <w:bottom w:w="0" w:type="dxa"/>
              <w:right w:w="63" w:type="dxa"/>
            </w:tcMar>
            <w:hideMark/>
          </w:tcPr>
          <w:p w:rsidR="004C72B0" w:rsidRPr="004C72B0" w:rsidRDefault="004C72B0" w:rsidP="004C72B0">
            <w:pPr>
              <w:spacing w:after="0" w:line="240" w:lineRule="auto"/>
              <w:jc w:val="both"/>
              <w:rPr>
                <w:rFonts w:ascii="Times New Roman" w:eastAsia="Times New Roman" w:hAnsi="Times New Roman" w:cs="Times New Roman"/>
                <w:sz w:val="24"/>
                <w:szCs w:val="24"/>
                <w:lang w:eastAsia="ru-RU"/>
              </w:rPr>
            </w:pPr>
          </w:p>
        </w:tc>
      </w:tr>
    </w:tbl>
    <w:p w:rsidR="004C72B0" w:rsidRDefault="004C72B0"/>
    <w:sectPr w:rsidR="004C72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22B9F"/>
    <w:multiLevelType w:val="multilevel"/>
    <w:tmpl w:val="3F1C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2B0"/>
    <w:rsid w:val="000F40DD"/>
    <w:rsid w:val="00355F9E"/>
    <w:rsid w:val="0047527B"/>
    <w:rsid w:val="004C72B0"/>
    <w:rsid w:val="004C7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2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2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2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72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19037">
      <w:bodyDiv w:val="1"/>
      <w:marLeft w:val="0"/>
      <w:marRight w:val="0"/>
      <w:marTop w:val="0"/>
      <w:marBottom w:val="0"/>
      <w:divBdr>
        <w:top w:val="none" w:sz="0" w:space="0" w:color="auto"/>
        <w:left w:val="none" w:sz="0" w:space="0" w:color="auto"/>
        <w:bottom w:val="none" w:sz="0" w:space="0" w:color="auto"/>
        <w:right w:val="none" w:sz="0" w:space="0" w:color="auto"/>
      </w:divBdr>
    </w:div>
    <w:div w:id="1638533212">
      <w:bodyDiv w:val="1"/>
      <w:marLeft w:val="0"/>
      <w:marRight w:val="0"/>
      <w:marTop w:val="0"/>
      <w:marBottom w:val="0"/>
      <w:divBdr>
        <w:top w:val="none" w:sz="0" w:space="0" w:color="auto"/>
        <w:left w:val="none" w:sz="0" w:space="0" w:color="auto"/>
        <w:bottom w:val="none" w:sz="0" w:space="0" w:color="auto"/>
        <w:right w:val="none" w:sz="0" w:space="0" w:color="auto"/>
      </w:divBdr>
      <w:divsChild>
        <w:div w:id="997075887">
          <w:marLeft w:val="0"/>
          <w:marRight w:val="0"/>
          <w:marTop w:val="0"/>
          <w:marBottom w:val="0"/>
          <w:divBdr>
            <w:top w:val="none" w:sz="0" w:space="0" w:color="auto"/>
            <w:left w:val="none" w:sz="0" w:space="0" w:color="auto"/>
            <w:bottom w:val="none" w:sz="0" w:space="0" w:color="auto"/>
            <w:right w:val="none" w:sz="0" w:space="0" w:color="auto"/>
          </w:divBdr>
          <w:divsChild>
            <w:div w:id="350766180">
              <w:marLeft w:val="0"/>
              <w:marRight w:val="0"/>
              <w:marTop w:val="0"/>
              <w:marBottom w:val="0"/>
              <w:divBdr>
                <w:top w:val="none" w:sz="0" w:space="0" w:color="auto"/>
                <w:left w:val="none" w:sz="0" w:space="0" w:color="auto"/>
                <w:bottom w:val="none" w:sz="0" w:space="0" w:color="auto"/>
                <w:right w:val="none" w:sz="0" w:space="0" w:color="auto"/>
              </w:divBdr>
              <w:divsChild>
                <w:div w:id="1264725529">
                  <w:marLeft w:val="0"/>
                  <w:marRight w:val="0"/>
                  <w:marTop w:val="0"/>
                  <w:marBottom w:val="0"/>
                  <w:divBdr>
                    <w:top w:val="none" w:sz="0" w:space="0" w:color="auto"/>
                    <w:left w:val="none" w:sz="0" w:space="0" w:color="auto"/>
                    <w:bottom w:val="none" w:sz="0" w:space="0" w:color="auto"/>
                    <w:right w:val="none" w:sz="0" w:space="0" w:color="auto"/>
                  </w:divBdr>
                  <w:divsChild>
                    <w:div w:id="437918443">
                      <w:marLeft w:val="0"/>
                      <w:marRight w:val="0"/>
                      <w:marTop w:val="0"/>
                      <w:marBottom w:val="0"/>
                      <w:divBdr>
                        <w:top w:val="none" w:sz="0" w:space="0" w:color="auto"/>
                        <w:left w:val="none" w:sz="0" w:space="0" w:color="auto"/>
                        <w:bottom w:val="none" w:sz="0" w:space="0" w:color="auto"/>
                        <w:right w:val="none" w:sz="0" w:space="0" w:color="auto"/>
                      </w:divBdr>
                      <w:divsChild>
                        <w:div w:id="882593017">
                          <w:marLeft w:val="0"/>
                          <w:marRight w:val="0"/>
                          <w:marTop w:val="0"/>
                          <w:marBottom w:val="300"/>
                          <w:divBdr>
                            <w:top w:val="none" w:sz="0" w:space="0" w:color="auto"/>
                            <w:left w:val="none" w:sz="0" w:space="0" w:color="auto"/>
                            <w:bottom w:val="none" w:sz="0" w:space="0" w:color="auto"/>
                            <w:right w:val="none" w:sz="0" w:space="0" w:color="auto"/>
                          </w:divBdr>
                          <w:divsChild>
                            <w:div w:id="845480985">
                              <w:marLeft w:val="0"/>
                              <w:marRight w:val="0"/>
                              <w:marTop w:val="0"/>
                              <w:marBottom w:val="0"/>
                              <w:divBdr>
                                <w:top w:val="none" w:sz="0" w:space="0" w:color="auto"/>
                                <w:left w:val="none" w:sz="0" w:space="0" w:color="auto"/>
                                <w:bottom w:val="none" w:sz="0" w:space="0" w:color="auto"/>
                                <w:right w:val="none" w:sz="0" w:space="0" w:color="auto"/>
                              </w:divBdr>
                              <w:divsChild>
                                <w:div w:id="1873179941">
                                  <w:marLeft w:val="0"/>
                                  <w:marRight w:val="0"/>
                                  <w:marTop w:val="0"/>
                                  <w:marBottom w:val="0"/>
                                  <w:divBdr>
                                    <w:top w:val="none" w:sz="0" w:space="0" w:color="auto"/>
                                    <w:left w:val="none" w:sz="0" w:space="0" w:color="auto"/>
                                    <w:bottom w:val="none" w:sz="0" w:space="0" w:color="auto"/>
                                    <w:right w:val="none" w:sz="0" w:space="0" w:color="auto"/>
                                  </w:divBdr>
                                  <w:divsChild>
                                    <w:div w:id="957299365">
                                      <w:marLeft w:val="0"/>
                                      <w:marRight w:val="0"/>
                                      <w:marTop w:val="0"/>
                                      <w:marBottom w:val="0"/>
                                      <w:divBdr>
                                        <w:top w:val="none" w:sz="0" w:space="0" w:color="auto"/>
                                        <w:left w:val="none" w:sz="0" w:space="0" w:color="auto"/>
                                        <w:bottom w:val="none" w:sz="0" w:space="0" w:color="auto"/>
                                        <w:right w:val="none" w:sz="0" w:space="0" w:color="auto"/>
                                      </w:divBdr>
                                    </w:div>
                                    <w:div w:id="1830442155">
                                      <w:marLeft w:val="0"/>
                                      <w:marRight w:val="0"/>
                                      <w:marTop w:val="0"/>
                                      <w:marBottom w:val="0"/>
                                      <w:divBdr>
                                        <w:top w:val="none" w:sz="0" w:space="0" w:color="auto"/>
                                        <w:left w:val="none" w:sz="0" w:space="0" w:color="auto"/>
                                        <w:bottom w:val="none" w:sz="0" w:space="0" w:color="auto"/>
                                        <w:right w:val="none" w:sz="0" w:space="0" w:color="auto"/>
                                      </w:divBdr>
                                    </w:div>
                                    <w:div w:id="8297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6284</Words>
  <Characters>35822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8</cp:revision>
  <dcterms:created xsi:type="dcterms:W3CDTF">2022-10-03T16:05:00Z</dcterms:created>
  <dcterms:modified xsi:type="dcterms:W3CDTF">2023-09-13T13:02:00Z</dcterms:modified>
</cp:coreProperties>
</file>