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F7" w:rsidRPr="002D64F7" w:rsidRDefault="002D64F7" w:rsidP="002D64F7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МИНИСТЕРСТВО ПРОСВЕЩЕНИЯ РОССИЙСКОЙ ФЕДЕРАЦИИ</w:t>
      </w:r>
    </w:p>
    <w:p w:rsidR="002D64F7" w:rsidRPr="002D64F7" w:rsidRDefault="002D64F7" w:rsidP="002D64F7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образования Республики Мордовия</w:t>
      </w:r>
    </w:p>
    <w:p w:rsidR="002D64F7" w:rsidRPr="002D64F7" w:rsidRDefault="002D64F7" w:rsidP="002D64F7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Администрация </w:t>
      </w:r>
      <w:proofErr w:type="spellStart"/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Ковылкинского</w:t>
      </w:r>
      <w:proofErr w:type="spellEnd"/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муниципального района </w:t>
      </w:r>
    </w:p>
    <w:p w:rsidR="002D64F7" w:rsidRPr="002D64F7" w:rsidRDefault="002D64F7" w:rsidP="002D64F7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МБОУ «Гимназия №1» </w:t>
      </w:r>
      <w:proofErr w:type="spellStart"/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Ковылкинского</w:t>
      </w:r>
      <w:proofErr w:type="spellEnd"/>
      <w:r w:rsidRPr="002D64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муниципального района</w:t>
      </w:r>
    </w:p>
    <w:p w:rsidR="002D64F7" w:rsidRPr="002D64F7" w:rsidRDefault="002D64F7" w:rsidP="002D64F7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10184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3640"/>
        <w:gridCol w:w="3165"/>
        <w:gridCol w:w="6"/>
      </w:tblGrid>
      <w:tr w:rsidR="002D64F7" w:rsidRPr="002D64F7" w:rsidTr="002D64F7">
        <w:trPr>
          <w:trHeight w:val="274"/>
        </w:trPr>
        <w:tc>
          <w:tcPr>
            <w:tcW w:w="3373" w:type="dxa"/>
            <w:hideMark/>
          </w:tcPr>
          <w:p w:rsidR="002D64F7" w:rsidRPr="002D64F7" w:rsidRDefault="002D64F7" w:rsidP="002D64F7">
            <w:pPr>
              <w:spacing w:before="48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</w:tc>
        <w:tc>
          <w:tcPr>
            <w:tcW w:w="3640" w:type="dxa"/>
            <w:hideMark/>
          </w:tcPr>
          <w:p w:rsidR="002D64F7" w:rsidRPr="002D64F7" w:rsidRDefault="002D64F7" w:rsidP="002D64F7">
            <w:pPr>
              <w:spacing w:before="4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</w:tc>
        <w:tc>
          <w:tcPr>
            <w:tcW w:w="3165" w:type="dxa"/>
            <w:hideMark/>
          </w:tcPr>
          <w:p w:rsidR="002D64F7" w:rsidRPr="002D64F7" w:rsidRDefault="002D64F7" w:rsidP="002D64F7">
            <w:pPr>
              <w:spacing w:before="4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200"/>
        </w:trPr>
        <w:tc>
          <w:tcPr>
            <w:tcW w:w="3373" w:type="dxa"/>
            <w:hideMark/>
          </w:tcPr>
          <w:p w:rsidR="002D64F7" w:rsidRPr="002D64F7" w:rsidRDefault="002D64F7" w:rsidP="002D64F7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3640" w:type="dxa"/>
            <w:hideMark/>
          </w:tcPr>
          <w:p w:rsidR="002D64F7" w:rsidRPr="002D64F7" w:rsidRDefault="002D64F7" w:rsidP="002D64F7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2D64F7" w:rsidRPr="002D64F7" w:rsidRDefault="002D64F7" w:rsidP="002D64F7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МБОУ «Гимназия №1» </w:t>
            </w:r>
            <w:proofErr w:type="spellStart"/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Ковылкинского</w:t>
            </w:r>
            <w:proofErr w:type="spellEnd"/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3165" w:type="dxa"/>
            <w:hideMark/>
          </w:tcPr>
          <w:p w:rsidR="002D64F7" w:rsidRPr="002D64F7" w:rsidRDefault="002D64F7" w:rsidP="002D64F7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Директор МБОУ «Гимназия №1» </w:t>
            </w:r>
            <w:proofErr w:type="spellStart"/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Ковылкинского</w:t>
            </w:r>
            <w:proofErr w:type="spellEnd"/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200"/>
        </w:trPr>
        <w:tc>
          <w:tcPr>
            <w:tcW w:w="3373" w:type="dxa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640" w:type="dxa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165" w:type="dxa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400"/>
        </w:trPr>
        <w:tc>
          <w:tcPr>
            <w:tcW w:w="3373" w:type="dxa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640" w:type="dxa"/>
            <w:vMerge w:val="restart"/>
            <w:hideMark/>
          </w:tcPr>
          <w:p w:rsidR="002D64F7" w:rsidRPr="002D64F7" w:rsidRDefault="002D64F7" w:rsidP="002D64F7">
            <w:pPr>
              <w:spacing w:before="202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</w:t>
            </w:r>
            <w:proofErr w:type="spellStart"/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Супрякова</w:t>
            </w:r>
            <w:proofErr w:type="spellEnd"/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Н.М.</w:t>
            </w:r>
          </w:p>
        </w:tc>
        <w:tc>
          <w:tcPr>
            <w:tcW w:w="3165" w:type="dxa"/>
            <w:vMerge w:val="restart"/>
            <w:hideMark/>
          </w:tcPr>
          <w:p w:rsidR="002D64F7" w:rsidRPr="002D64F7" w:rsidRDefault="002D64F7" w:rsidP="002D64F7">
            <w:pPr>
              <w:spacing w:before="202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______________Моисеева И.Н.</w:t>
            </w: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118"/>
        </w:trPr>
        <w:tc>
          <w:tcPr>
            <w:tcW w:w="3373" w:type="dxa"/>
            <w:vMerge w:val="restart"/>
            <w:hideMark/>
          </w:tcPr>
          <w:p w:rsidR="002D64F7" w:rsidRPr="002D64F7" w:rsidRDefault="002D64F7" w:rsidP="002D64F7">
            <w:pPr>
              <w:spacing w:before="6"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______________Зубакова Г.В.</w:t>
            </w:r>
          </w:p>
        </w:tc>
        <w:tc>
          <w:tcPr>
            <w:tcW w:w="0" w:type="auto"/>
            <w:vMerge/>
            <w:vAlign w:val="center"/>
            <w:hideMark/>
          </w:tcPr>
          <w:p w:rsidR="002D64F7" w:rsidRPr="002D64F7" w:rsidRDefault="002D64F7" w:rsidP="002D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D64F7" w:rsidRPr="002D64F7" w:rsidRDefault="002D64F7" w:rsidP="002D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2D64F7" w:rsidRPr="002D64F7" w:rsidRDefault="002D64F7" w:rsidP="002D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hideMark/>
          </w:tcPr>
          <w:p w:rsidR="002D64F7" w:rsidRPr="002D64F7" w:rsidRDefault="002D64F7" w:rsidP="002D64F7">
            <w:pPr>
              <w:spacing w:before="76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№1</w:t>
            </w:r>
          </w:p>
        </w:tc>
        <w:tc>
          <w:tcPr>
            <w:tcW w:w="3165" w:type="dxa"/>
            <w:hideMark/>
          </w:tcPr>
          <w:p w:rsidR="002D64F7" w:rsidRPr="002D64F7" w:rsidRDefault="002D64F7" w:rsidP="002D64F7">
            <w:pPr>
              <w:spacing w:before="76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№157</w:t>
            </w: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300"/>
        </w:trPr>
        <w:tc>
          <w:tcPr>
            <w:tcW w:w="3373" w:type="dxa"/>
            <w:hideMark/>
          </w:tcPr>
          <w:p w:rsidR="002D64F7" w:rsidRPr="002D64F7" w:rsidRDefault="002D64F7" w:rsidP="002D64F7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№1</w:t>
            </w:r>
          </w:p>
        </w:tc>
        <w:tc>
          <w:tcPr>
            <w:tcW w:w="3640" w:type="dxa"/>
            <w:vMerge w:val="restart"/>
            <w:hideMark/>
          </w:tcPr>
          <w:p w:rsidR="002D64F7" w:rsidRPr="002D64F7" w:rsidRDefault="002D64F7" w:rsidP="002D64F7">
            <w:pPr>
              <w:spacing w:before="19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"30" 08  2023 г.</w:t>
            </w:r>
          </w:p>
        </w:tc>
        <w:tc>
          <w:tcPr>
            <w:tcW w:w="3165" w:type="dxa"/>
            <w:vMerge w:val="restart"/>
            <w:hideMark/>
          </w:tcPr>
          <w:p w:rsidR="002D64F7" w:rsidRPr="002D64F7" w:rsidRDefault="002D64F7" w:rsidP="002D64F7">
            <w:pPr>
              <w:spacing w:before="19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"01" 09 2023 г.</w:t>
            </w: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2D64F7" w:rsidRPr="002D64F7" w:rsidTr="002D64F7">
        <w:trPr>
          <w:trHeight w:val="388"/>
        </w:trPr>
        <w:tc>
          <w:tcPr>
            <w:tcW w:w="3373" w:type="dxa"/>
            <w:hideMark/>
          </w:tcPr>
          <w:p w:rsidR="002D64F7" w:rsidRPr="002D64F7" w:rsidRDefault="002D64F7" w:rsidP="002D64F7">
            <w:pPr>
              <w:spacing w:before="102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"30" 08 2023 г.</w:t>
            </w:r>
          </w:p>
        </w:tc>
        <w:tc>
          <w:tcPr>
            <w:tcW w:w="0" w:type="auto"/>
            <w:vMerge/>
            <w:vAlign w:val="center"/>
            <w:hideMark/>
          </w:tcPr>
          <w:p w:rsidR="002D64F7" w:rsidRPr="002D64F7" w:rsidRDefault="002D64F7" w:rsidP="002D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D64F7" w:rsidRPr="002D64F7" w:rsidRDefault="002D64F7" w:rsidP="002D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2D64F7" w:rsidRPr="002D64F7" w:rsidRDefault="002D64F7" w:rsidP="002D64F7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:rsidR="002D64F7" w:rsidRPr="002D64F7" w:rsidRDefault="002D64F7" w:rsidP="002D64F7">
      <w:pPr>
        <w:shd w:val="clear" w:color="auto" w:fill="FFFFFF"/>
        <w:spacing w:before="978" w:after="0" w:line="200" w:lineRule="atLeast"/>
        <w:ind w:right="364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2D64F7" w:rsidRPr="002D64F7" w:rsidRDefault="002D64F7" w:rsidP="002D64F7">
      <w:pPr>
        <w:shd w:val="clear" w:color="auto" w:fill="FFFFFF"/>
        <w:spacing w:before="166" w:after="0" w:line="200" w:lineRule="atLeast"/>
        <w:ind w:right="4016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</w:t>
      </w: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340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«Родная литература (русская)»</w:t>
      </w:r>
    </w:p>
    <w:p w:rsidR="002D64F7" w:rsidRPr="002D64F7" w:rsidRDefault="002D64F7" w:rsidP="002D64F7">
      <w:pPr>
        <w:shd w:val="clear" w:color="auto" w:fill="FFFFFF"/>
        <w:spacing w:before="670" w:after="0" w:line="200" w:lineRule="atLeast"/>
        <w:ind w:right="273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>для 6 класса основного общего образования</w:t>
      </w: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361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>на 2023-2024  учебный год</w:t>
      </w:r>
    </w:p>
    <w:p w:rsidR="002D64F7" w:rsidRPr="002D64F7" w:rsidRDefault="002D64F7" w:rsidP="002D64F7">
      <w:pPr>
        <w:shd w:val="clear" w:color="auto" w:fill="FFFFFF"/>
        <w:spacing w:before="2112" w:after="0" w:line="200" w:lineRule="atLeast"/>
        <w:ind w:right="22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  <w:proofErr w:type="spellStart"/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>Чудайкина</w:t>
      </w:r>
      <w:proofErr w:type="spellEnd"/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Надежда Дмитриевна</w:t>
      </w: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64F7" w:rsidRPr="002D64F7" w:rsidRDefault="002D64F7" w:rsidP="002D64F7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proofErr w:type="spellStart"/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>Ковылкино</w:t>
      </w:r>
      <w:proofErr w:type="spellEnd"/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1944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bookmarkStart w:id="0" w:name="_GoBack"/>
      <w:bookmarkEnd w:id="0"/>
      <w:r w:rsidRPr="002D64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B3591A" w:rsidRPr="00ED44B0" w:rsidRDefault="00B3591A" w:rsidP="00B3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44B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3591A" w:rsidRPr="00ED44B0" w:rsidRDefault="00B3591A" w:rsidP="00B3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591A" w:rsidRDefault="00B3591A" w:rsidP="00BE24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D44B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литературе</w:t>
      </w:r>
      <w:r w:rsidRPr="00ED44B0">
        <w:rPr>
          <w:rFonts w:ascii="Times New Roman" w:eastAsia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44B0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на основе </w:t>
      </w:r>
      <w:r w:rsidR="00642246">
        <w:rPr>
          <w:rFonts w:ascii="Times New Roman" w:eastAsia="Times New Roman" w:hAnsi="Times New Roman" w:cs="Times New Roman"/>
          <w:sz w:val="24"/>
          <w:szCs w:val="24"/>
        </w:rPr>
        <w:t>программы по предмету «Родная литература (русская)» для образовательных организаций, реализующих программы основного общего образован</w:t>
      </w:r>
      <w:r w:rsidR="00151A67">
        <w:rPr>
          <w:rFonts w:ascii="Times New Roman" w:eastAsia="Times New Roman" w:hAnsi="Times New Roman" w:cs="Times New Roman"/>
          <w:sz w:val="24"/>
          <w:szCs w:val="24"/>
        </w:rPr>
        <w:t>ия (</w:t>
      </w:r>
      <w:r w:rsidR="00703B21">
        <w:rPr>
          <w:rFonts w:ascii="Times New Roman" w:eastAsia="Times New Roman" w:hAnsi="Times New Roman" w:cs="Times New Roman"/>
          <w:sz w:val="24"/>
          <w:szCs w:val="24"/>
        </w:rPr>
        <w:t xml:space="preserve">одобрена </w:t>
      </w:r>
      <w:r w:rsidR="00703B21" w:rsidRPr="00507A95">
        <w:rPr>
          <w:rFonts w:ascii="Times New Roman" w:hAnsi="Times New Roman"/>
          <w:sz w:val="24"/>
          <w:szCs w:val="24"/>
        </w:rPr>
        <w:t>решением федерального учебно-методического</w:t>
      </w:r>
      <w:r w:rsidR="00703B21">
        <w:rPr>
          <w:rFonts w:ascii="Times New Roman" w:hAnsi="Times New Roman"/>
          <w:sz w:val="24"/>
          <w:szCs w:val="24"/>
        </w:rPr>
        <w:t xml:space="preserve"> </w:t>
      </w:r>
      <w:r w:rsidR="00703B21" w:rsidRPr="00507A95">
        <w:rPr>
          <w:rFonts w:ascii="Times New Roman" w:hAnsi="Times New Roman"/>
          <w:sz w:val="24"/>
          <w:szCs w:val="24"/>
        </w:rPr>
        <w:t>объединения по общему образованию</w:t>
      </w:r>
      <w:r w:rsidR="00703B21">
        <w:rPr>
          <w:rFonts w:ascii="Times New Roman" w:hAnsi="Times New Roman"/>
          <w:sz w:val="24"/>
          <w:szCs w:val="24"/>
        </w:rPr>
        <w:t xml:space="preserve"> </w:t>
      </w:r>
      <w:r w:rsidR="00703B21" w:rsidRPr="00507A95">
        <w:rPr>
          <w:rFonts w:ascii="Times New Roman" w:hAnsi="Times New Roman"/>
          <w:sz w:val="24"/>
          <w:szCs w:val="24"/>
        </w:rPr>
        <w:t>(протокол от 17 сентября 2020 г. № 3/20</w:t>
      </w:r>
      <w:r w:rsidR="00151A67">
        <w:rPr>
          <w:rFonts w:ascii="Times New Roman" w:hAnsi="Times New Roman"/>
          <w:sz w:val="24"/>
          <w:szCs w:val="24"/>
        </w:rPr>
        <w:t>)</w:t>
      </w:r>
      <w:proofErr w:type="gramStart"/>
      <w:r w:rsidR="00151A6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151A67">
        <w:rPr>
          <w:rFonts w:ascii="Times New Roman" w:hAnsi="Times New Roman"/>
          <w:sz w:val="24"/>
          <w:szCs w:val="24"/>
        </w:rPr>
        <w:t xml:space="preserve"> разработчики Н.В. Беляева, М.А. Аристова, </w:t>
      </w:r>
      <w:r w:rsidR="00C3130A">
        <w:rPr>
          <w:rFonts w:ascii="Times New Roman" w:hAnsi="Times New Roman"/>
          <w:sz w:val="24"/>
          <w:szCs w:val="24"/>
        </w:rPr>
        <w:t xml:space="preserve">Ж.Н. </w:t>
      </w:r>
      <w:proofErr w:type="spellStart"/>
      <w:r w:rsidR="00C3130A">
        <w:rPr>
          <w:rFonts w:ascii="Times New Roman" w:hAnsi="Times New Roman"/>
          <w:sz w:val="24"/>
          <w:szCs w:val="24"/>
        </w:rPr>
        <w:t>Критарова</w:t>
      </w:r>
      <w:proofErr w:type="spellEnd"/>
      <w:r w:rsidR="00C3130A">
        <w:rPr>
          <w:rFonts w:ascii="Times New Roman" w:hAnsi="Times New Roman"/>
          <w:sz w:val="24"/>
          <w:szCs w:val="24"/>
        </w:rPr>
        <w:t>)</w:t>
      </w:r>
      <w:r w:rsidR="0087374F">
        <w:rPr>
          <w:rFonts w:ascii="Times New Roman" w:hAnsi="Times New Roman"/>
          <w:sz w:val="24"/>
          <w:szCs w:val="24"/>
        </w:rPr>
        <w:t xml:space="preserve">, </w:t>
      </w:r>
      <w:r w:rsidRPr="004809D0">
        <w:rPr>
          <w:rFonts w:ascii="Times New Roman" w:eastAsia="Times New Roman" w:hAnsi="Times New Roman" w:cs="Times New Roman"/>
          <w:sz w:val="24"/>
          <w:szCs w:val="28"/>
        </w:rPr>
        <w:t xml:space="preserve">учебником </w:t>
      </w:r>
      <w:r w:rsidR="0087374F" w:rsidRPr="0073217A">
        <w:rPr>
          <w:rFonts w:ascii="Times New Roman" w:eastAsia="Times New Roman" w:hAnsi="Times New Roman" w:cs="Times New Roman"/>
          <w:sz w:val="24"/>
          <w:szCs w:val="24"/>
        </w:rPr>
        <w:t>«Родная русская литература</w:t>
      </w:r>
      <w:r w:rsidR="005230F4">
        <w:rPr>
          <w:rFonts w:ascii="Times New Roman" w:eastAsia="Times New Roman" w:hAnsi="Times New Roman" w:cs="Times New Roman"/>
          <w:sz w:val="24"/>
          <w:szCs w:val="24"/>
        </w:rPr>
        <w:t>. 6 класс</w:t>
      </w:r>
      <w:r w:rsidR="0087374F" w:rsidRPr="0073217A">
        <w:rPr>
          <w:rFonts w:ascii="Times New Roman" w:eastAsia="Times New Roman" w:hAnsi="Times New Roman" w:cs="Times New Roman"/>
          <w:sz w:val="24"/>
          <w:szCs w:val="24"/>
        </w:rPr>
        <w:t>» под редакцией Александровой М.А., Беляевой Н.В. и др. (Просвещение, 2021)</w:t>
      </w:r>
      <w:r w:rsidR="0087374F" w:rsidRPr="004809D0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73217A" w:rsidRPr="00164553" w:rsidRDefault="00164553" w:rsidP="00BE242E">
      <w:pPr>
        <w:pStyle w:val="a5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79120A">
        <w:rPr>
          <w:rFonts w:ascii="Times New Roman" w:hAnsi="Times New Roman"/>
          <w:sz w:val="24"/>
          <w:szCs w:val="24"/>
          <w:u w:val="single"/>
        </w:rPr>
        <w:t>программа способствует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73217A" w:rsidRPr="0016455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73217A" w:rsidRPr="00164553">
        <w:rPr>
          <w:rFonts w:ascii="Times New Roman" w:eastAsia="Times New Roman" w:hAnsi="Times New Roman"/>
          <w:sz w:val="24"/>
          <w:szCs w:val="24"/>
        </w:rPr>
        <w:t> 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воспитани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ценностного отношения к родной (русской) литературе как хранителю культуры;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приобщени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к литературному наследию своего народа; чтени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вершинных произведений отечественной литературы и их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развити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интеллектуальных и творческих способностей учащихся, необходимых для успешной социализации и самореализации личности;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поэтапно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>, последовательно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формировани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умений читать, комментировать, анализировать и интерпретировать художественный текст;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овладени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возможными алгоритмами постижения смыслов, заложенных в художественном тексте (или любом другом речевом высказывании), и создани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собственного текста, представлени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своих оценок и суждений по поводу прочитанного;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овладени</w:t>
      </w:r>
      <w:r w:rsidR="00BC2AB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важнейшими </w:t>
      </w:r>
      <w:proofErr w:type="spellStart"/>
      <w:r w:rsidRPr="0073217A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использовани</w:t>
      </w:r>
      <w:r w:rsidR="0079120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73217A" w:rsidRP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•   приобщени</w:t>
      </w:r>
      <w:r w:rsidR="0079120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3217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к искусству слова, богатству русской классической и современной литературы.</w:t>
      </w:r>
    </w:p>
    <w:p w:rsidR="0073217A" w:rsidRPr="0073217A" w:rsidRDefault="0073217A" w:rsidP="00BE242E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3217A" w:rsidRPr="0073217A" w:rsidRDefault="0073217A" w:rsidP="00BE242E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задачи предмета «Родная литература»:</w:t>
      </w:r>
    </w:p>
    <w:p w:rsidR="0073217A" w:rsidRPr="0058640E" w:rsidRDefault="0058640E" w:rsidP="00BE242E">
      <w:pPr>
        <w:pStyle w:val="a5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3217A" w:rsidRPr="0058640E">
        <w:rPr>
          <w:rFonts w:ascii="Times New Roman" w:hAnsi="Times New Roman"/>
          <w:sz w:val="14"/>
          <w:szCs w:val="14"/>
        </w:rPr>
        <w:t xml:space="preserve">       </w:t>
      </w:r>
      <w:r w:rsidR="0073217A" w:rsidRPr="0058640E">
        <w:rPr>
          <w:rFonts w:ascii="Times New Roman" w:hAnsi="Times New Roman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73217A" w:rsidRPr="0058640E" w:rsidRDefault="0058640E" w:rsidP="00BE242E">
      <w:pPr>
        <w:pStyle w:val="a5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73217A" w:rsidRPr="0058640E">
        <w:rPr>
          <w:rFonts w:ascii="Times New Roman" w:hAnsi="Times New Roman"/>
          <w:sz w:val="14"/>
          <w:szCs w:val="14"/>
        </w:rPr>
        <w:t xml:space="preserve">         </w:t>
      </w:r>
      <w:r w:rsidR="0073217A" w:rsidRPr="0058640E">
        <w:rPr>
          <w:rFonts w:ascii="Times New Roman" w:hAnsi="Times New Roman"/>
        </w:rPr>
        <w:t> 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73217A" w:rsidRPr="0058640E" w:rsidRDefault="0058640E" w:rsidP="00BE242E">
      <w:pPr>
        <w:pStyle w:val="a5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3217A" w:rsidRPr="0058640E">
        <w:rPr>
          <w:rFonts w:ascii="Times New Roman" w:hAnsi="Times New Roman"/>
          <w:sz w:val="14"/>
          <w:szCs w:val="14"/>
        </w:rPr>
        <w:t xml:space="preserve">        </w:t>
      </w:r>
      <w:r w:rsidR="0073217A" w:rsidRPr="0058640E">
        <w:rPr>
          <w:rFonts w:ascii="Times New Roman" w:hAnsi="Times New Roman"/>
        </w:rPr>
        <w:t xml:space="preserve"> приобщение к литературному наследию своего народа; </w:t>
      </w:r>
    </w:p>
    <w:p w:rsidR="0073217A" w:rsidRPr="0058640E" w:rsidRDefault="0058640E" w:rsidP="00BE242E">
      <w:pPr>
        <w:pStyle w:val="a5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3217A" w:rsidRPr="0058640E">
        <w:rPr>
          <w:rFonts w:ascii="Times New Roman" w:hAnsi="Times New Roman"/>
          <w:sz w:val="14"/>
          <w:szCs w:val="14"/>
        </w:rPr>
        <w:t xml:space="preserve">         </w:t>
      </w:r>
      <w:r w:rsidR="0073217A" w:rsidRPr="0058640E">
        <w:rPr>
          <w:rFonts w:ascii="Times New Roman" w:hAnsi="Times New Roman"/>
        </w:rPr>
        <w:t xml:space="preserve"> 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73217A" w:rsidRPr="0058640E" w:rsidRDefault="0058640E" w:rsidP="00BE242E">
      <w:pPr>
        <w:pStyle w:val="a5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3217A" w:rsidRPr="0058640E">
        <w:rPr>
          <w:rFonts w:ascii="Times New Roman" w:hAnsi="Times New Roman"/>
          <w:sz w:val="14"/>
          <w:szCs w:val="14"/>
        </w:rPr>
        <w:t xml:space="preserve">         </w:t>
      </w:r>
      <w:r w:rsidR="0073217A" w:rsidRPr="0058640E">
        <w:rPr>
          <w:rFonts w:ascii="Times New Roman" w:hAnsi="Times New Roman"/>
        </w:rPr>
        <w:t> 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="0073217A" w:rsidRPr="0058640E">
        <w:rPr>
          <w:rFonts w:ascii="Times New Roman" w:hAnsi="Times New Roman"/>
        </w:rPr>
        <w:t>кст тв</w:t>
      </w:r>
      <w:proofErr w:type="gramEnd"/>
      <w:r w:rsidR="0073217A" w:rsidRPr="0058640E">
        <w:rPr>
          <w:rFonts w:ascii="Times New Roman" w:hAnsi="Times New Roman"/>
        </w:rPr>
        <w:t>орчества писателя в процессе анализа художественного литературного произведения;</w:t>
      </w:r>
    </w:p>
    <w:p w:rsidR="0073217A" w:rsidRPr="0058640E" w:rsidRDefault="0058640E" w:rsidP="00BE242E">
      <w:pPr>
        <w:pStyle w:val="a5"/>
        <w:spacing w:line="36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</w:t>
      </w:r>
      <w:r w:rsidR="0073217A" w:rsidRPr="0058640E">
        <w:rPr>
          <w:rFonts w:ascii="Times New Roman" w:hAnsi="Times New Roman"/>
          <w:sz w:val="14"/>
          <w:szCs w:val="14"/>
        </w:rPr>
        <w:t xml:space="preserve">         </w:t>
      </w:r>
      <w:r w:rsidR="0073217A" w:rsidRPr="0058640E">
        <w:rPr>
          <w:rFonts w:ascii="Times New Roman" w:hAnsi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73217A" w:rsidRPr="0073217A" w:rsidRDefault="0073217A" w:rsidP="00BE242E">
      <w:pPr>
        <w:pStyle w:val="a5"/>
        <w:spacing w:line="360" w:lineRule="auto"/>
        <w:jc w:val="both"/>
      </w:pPr>
      <w:r w:rsidRPr="0073217A">
        <w:t> </w:t>
      </w:r>
    </w:p>
    <w:p w:rsidR="0073217A" w:rsidRDefault="0073217A" w:rsidP="00BE242E">
      <w:pPr>
        <w:spacing w:after="0" w:line="36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2548" w:rsidRDefault="00DF21CD" w:rsidP="00BE242E">
      <w:pPr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8640E" w:rsidRPr="0073217A" w:rsidRDefault="00DF21CD" w:rsidP="00BE242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8640E" w:rsidRPr="0073217A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включает в себя произведения (или фрагменты из произведений) родной литературы, помогающие </w:t>
      </w:r>
      <w:r w:rsidR="00FA2548">
        <w:rPr>
          <w:rFonts w:ascii="Times New Roman" w:eastAsia="Times New Roman" w:hAnsi="Times New Roman" w:cs="Times New Roman"/>
          <w:sz w:val="24"/>
          <w:szCs w:val="24"/>
        </w:rPr>
        <w:t>шестикласснику</w:t>
      </w:r>
      <w:r w:rsidR="0058640E" w:rsidRPr="0073217A">
        <w:rPr>
          <w:rFonts w:ascii="Times New Roman" w:eastAsia="Times New Roman" w:hAnsi="Times New Roman" w:cs="Times New Roman"/>
          <w:sz w:val="24"/>
          <w:szCs w:val="24"/>
        </w:rPr>
        <w:t xml:space="preserve">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DF21CD" w:rsidRPr="0073217A" w:rsidRDefault="00DF21CD" w:rsidP="00DF21CD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5F0A" w:rsidRPr="005768B7" w:rsidRDefault="005768B7" w:rsidP="005768B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CF30A3" w:rsidRPr="00595F0A">
        <w:rPr>
          <w:rFonts w:ascii="Times New Roman" w:hAnsi="Times New Roman"/>
          <w:b/>
          <w:sz w:val="24"/>
          <w:szCs w:val="24"/>
        </w:rPr>
        <w:t>Планируемые результаты освоения</w:t>
      </w:r>
    </w:p>
    <w:p w:rsidR="00CF30A3" w:rsidRDefault="00CF30A3" w:rsidP="00BE242E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95F0A">
        <w:rPr>
          <w:rFonts w:ascii="Times New Roman" w:hAnsi="Times New Roman"/>
          <w:b/>
          <w:sz w:val="24"/>
          <w:szCs w:val="24"/>
        </w:rPr>
        <w:t>учебного предмета «Родная литература (русская)»</w:t>
      </w:r>
    </w:p>
    <w:p w:rsidR="00595F0A" w:rsidRPr="00595F0A" w:rsidRDefault="00595F0A" w:rsidP="00BE242E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30A3" w:rsidRPr="00595F0A" w:rsidRDefault="00CF30A3" w:rsidP="00BE242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595F0A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95F0A">
        <w:rPr>
          <w:rFonts w:ascii="Times New Roman" w:hAnsi="Times New Roman"/>
          <w:sz w:val="24"/>
          <w:szCs w:val="24"/>
        </w:rPr>
        <w:t>: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осознание </w:t>
      </w:r>
      <w:proofErr w:type="gramStart"/>
      <w:r w:rsidRPr="00595F0A">
        <w:t>обучающимися</w:t>
      </w:r>
      <w:proofErr w:type="gramEnd"/>
      <w:r w:rsidRPr="00595F0A"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способность и готовность </w:t>
      </w:r>
      <w:proofErr w:type="gramStart"/>
      <w:r w:rsidRPr="00595F0A">
        <w:t>обучающихся</w:t>
      </w:r>
      <w:proofErr w:type="gramEnd"/>
      <w:r w:rsidRPr="00595F0A">
        <w:t xml:space="preserve"> к саморазвитию и самообразованию на основе мотивации к обучению и познанию, уважительное отношение к труду;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proofErr w:type="gramStart"/>
      <w:r w:rsidRPr="00595F0A">
        <w:lastRenderedPageBreak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FE4734" w:rsidRDefault="00CF30A3" w:rsidP="00BE242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595F0A"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</w:t>
      </w:r>
    </w:p>
    <w:p w:rsidR="00CF30A3" w:rsidRPr="00595F0A" w:rsidRDefault="00CF30A3" w:rsidP="00BE242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595F0A">
        <w:rPr>
          <w:rFonts w:ascii="Times New Roman" w:eastAsia="Times New Roman" w:hAnsi="Times New Roman"/>
          <w:b/>
          <w:sz w:val="24"/>
          <w:szCs w:val="24"/>
        </w:rPr>
        <w:t>Регулятивные УУД:</w:t>
      </w:r>
    </w:p>
    <w:p w:rsidR="00CF30A3" w:rsidRPr="00595F0A" w:rsidRDefault="00CF30A3" w:rsidP="00BE242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F30A3" w:rsidRPr="00595F0A" w:rsidRDefault="00CF30A3" w:rsidP="00BE242E">
      <w:pPr>
        <w:pStyle w:val="a3"/>
        <w:spacing w:line="360" w:lineRule="auto"/>
        <w:ind w:firstLine="709"/>
      </w:pPr>
      <w:r w:rsidRPr="00595F0A">
        <w:rPr>
          <w:b/>
        </w:rPr>
        <w:t>Познавательные УУД: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95F0A">
        <w:t>логическое рассуждение</w:t>
      </w:r>
      <w:proofErr w:type="gramEnd"/>
      <w:r w:rsidRPr="00595F0A">
        <w:t xml:space="preserve">, умозаключение (индуктивное, дедуктивное и по аналогии) и делать выводы;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lastRenderedPageBreak/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>навыки смыслового чтения.</w:t>
      </w:r>
    </w:p>
    <w:p w:rsidR="00CF30A3" w:rsidRPr="00595F0A" w:rsidRDefault="00CF30A3" w:rsidP="00BE242E">
      <w:pPr>
        <w:pStyle w:val="a3"/>
        <w:spacing w:line="360" w:lineRule="auto"/>
        <w:ind w:firstLine="709"/>
      </w:pPr>
      <w:r w:rsidRPr="00595F0A">
        <w:rPr>
          <w:b/>
        </w:rPr>
        <w:t>Коммуникативные УУД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CF30A3" w:rsidRPr="00595F0A" w:rsidRDefault="00CF30A3" w:rsidP="00BE242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</w:pPr>
      <w:r w:rsidRPr="00595F0A"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312C73" w:rsidRPr="00FE4734" w:rsidRDefault="00FE4734" w:rsidP="00BE242E">
      <w:pPr>
        <w:spacing w:after="0" w:line="360" w:lineRule="auto"/>
        <w:ind w:left="708" w:right="-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734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FE4734" w:rsidRPr="00FE4734" w:rsidRDefault="00FE4734" w:rsidP="00BE242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</w:pPr>
      <w:proofErr w:type="gramStart"/>
      <w:r w:rsidRPr="00FE4734"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русского национального сознания культурных и</w:t>
      </w:r>
      <w:r w:rsidRPr="00FE4734">
        <w:rPr>
          <w:color w:val="FF0000"/>
        </w:rPr>
        <w:t xml:space="preserve"> </w:t>
      </w:r>
      <w:r w:rsidRPr="00FE4734">
        <w:t>нравственных смыслов в произведениях о русском севере и русской зиме;</w:t>
      </w:r>
      <w:proofErr w:type="gramEnd"/>
    </w:p>
    <w:p w:rsidR="00FE4734" w:rsidRPr="00FE4734" w:rsidRDefault="00FE4734" w:rsidP="00BE242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</w:pPr>
      <w:r w:rsidRPr="00FE4734"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</w:r>
    </w:p>
    <w:p w:rsidR="00FE4734" w:rsidRPr="00FE4734" w:rsidRDefault="00FE4734" w:rsidP="00BE242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</w:pPr>
      <w:r w:rsidRPr="00FE4734"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FE4734" w:rsidRPr="00FE4734" w:rsidRDefault="00FE4734" w:rsidP="00BE242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</w:pPr>
      <w:proofErr w:type="gramStart"/>
      <w:r w:rsidRPr="00FE4734">
        <w:t xml:space="preserve"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</w:t>
      </w:r>
      <w:r w:rsidRPr="00FE4734">
        <w:lastRenderedPageBreak/>
        <w:t>произведениями других искусств; самостоятельно отбирать произведения для внеклассного чтения;</w:t>
      </w:r>
      <w:proofErr w:type="gramEnd"/>
      <w:r w:rsidRPr="00FE4734">
        <w:t xml:space="preserve"> 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FE4734" w:rsidRDefault="00FE4734" w:rsidP="00BE242E">
      <w:pPr>
        <w:spacing w:after="0" w:line="360" w:lineRule="auto"/>
        <w:ind w:left="708"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2C73" w:rsidRDefault="00312C73" w:rsidP="00BE242E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312C73" w:rsidRDefault="00312C73" w:rsidP="00BE242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изучение предмета «Родн</w:t>
      </w:r>
      <w:r>
        <w:rPr>
          <w:rFonts w:ascii="Times New Roman" w:hAnsi="Times New Roman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sz w:val="24"/>
          <w:szCs w:val="24"/>
        </w:rPr>
        <w:t>русск</w:t>
      </w:r>
      <w:r>
        <w:rPr>
          <w:rFonts w:ascii="Times New Roman" w:hAnsi="Times New Roman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в 6 классе в соответствии с учебным планом отводится  17 </w:t>
      </w:r>
      <w:r w:rsidRPr="005768B7">
        <w:rPr>
          <w:rFonts w:ascii="Times New Roman" w:eastAsia="Times New Roman" w:hAnsi="Times New Roman" w:cs="Times New Roman"/>
          <w:b/>
          <w:sz w:val="24"/>
          <w:szCs w:val="24"/>
        </w:rPr>
        <w:t xml:space="preserve">часов </w:t>
      </w:r>
    </w:p>
    <w:p w:rsidR="00312C73" w:rsidRDefault="00312C73" w:rsidP="0073217A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17A" w:rsidRPr="0073217A" w:rsidRDefault="0073217A" w:rsidP="0073217A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2552"/>
      </w:tblGrid>
      <w:tr w:rsidR="0073217A" w:rsidRPr="0073217A" w:rsidTr="0073217A">
        <w:trPr>
          <w:jc w:val="center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55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3217A" w:rsidRPr="0073217A" w:rsidTr="0073217A">
        <w:trPr>
          <w:trHeight w:val="126"/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1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217A" w:rsidRPr="0073217A" w:rsidTr="0073217A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17A" w:rsidRPr="0073217A" w:rsidTr="0073217A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217A" w:rsidRPr="0073217A" w:rsidTr="0073217A">
        <w:trPr>
          <w:jc w:val="center"/>
        </w:trPr>
        <w:tc>
          <w:tcPr>
            <w:tcW w:w="50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     Итого: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часов.</w:t>
            </w:r>
          </w:p>
        </w:tc>
      </w:tr>
    </w:tbl>
    <w:p w:rsidR="002515A9" w:rsidRDefault="0073217A" w:rsidP="0073217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2515A9" w:rsidSect="002515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E4AC3" w:rsidRDefault="001E4AC3" w:rsidP="001E4AC3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3532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51"/>
        <w:gridCol w:w="2268"/>
        <w:gridCol w:w="2604"/>
        <w:gridCol w:w="2641"/>
        <w:gridCol w:w="1559"/>
        <w:gridCol w:w="236"/>
        <w:gridCol w:w="1375"/>
        <w:gridCol w:w="851"/>
        <w:gridCol w:w="236"/>
        <w:gridCol w:w="236"/>
      </w:tblGrid>
      <w:tr w:rsidR="001E4AC3" w:rsidRPr="00987CE8" w:rsidTr="00B95B30"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№ 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 теме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формируемые понятия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Характеристика основных видов деятельности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Оснащение (оборудование) урока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Дата 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проведения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урока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E4AC3" w:rsidRPr="00987CE8" w:rsidTr="00B95B30"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факт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E4AC3" w:rsidRPr="00987CE8" w:rsidTr="005768B7">
        <w:tc>
          <w:tcPr>
            <w:tcW w:w="135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</w:pPr>
          </w:p>
          <w:p w:rsidR="001E4AC3" w:rsidRPr="00987CE8" w:rsidRDefault="00C407DE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– Родина моя (5 часов)</w:t>
            </w:r>
          </w:p>
        </w:tc>
      </w:tr>
      <w:tr w:rsidR="00064D04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7CE8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7CE8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Преданья старины глубокой: славна богатырями земля Русская!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(Былина «Илья Муромец и Святогор»,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И.А.Бунин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«Святогор и Илья»)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Преданья старины глубокой: славна богатырями земля Русская!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(Былина «Илья Муромец и Святогор»,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И.А.Бунин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«Святогор и Илья»).</w:t>
            </w:r>
          </w:p>
          <w:p w:rsidR="00064D04" w:rsidRPr="009538B7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Предание. </w:t>
            </w:r>
            <w:r w:rsidRPr="009538B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Былина. Богатырь.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64CE" w:rsidRDefault="00064D04" w:rsidP="00C24E73">
            <w:pPr>
              <w:pStyle w:val="a5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</w:t>
            </w:r>
            <w:r w:rsidRPr="009864CE">
              <w:rPr>
                <w:rFonts w:ascii="Times New Roman" w:hAnsi="Times New Roman"/>
                <w:spacing w:val="-1"/>
                <w:sz w:val="20"/>
                <w:szCs w:val="20"/>
              </w:rPr>
              <w:t>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Pr="009538B7" w:rsidRDefault="00064D04" w:rsidP="00953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D04" w:rsidRPr="00B216B1" w:rsidRDefault="00B216B1" w:rsidP="00780EA8">
            <w:pPr>
              <w:pStyle w:val="a5"/>
              <w:jc w:val="both"/>
              <w:rPr>
                <w:rFonts w:ascii="Times New Roman" w:hAnsi="Times New Roman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D04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Преданья старины глубокой: славна богатырями земля Русская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! (М.М.Пришвин «Певец былин»)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Преданья старины глубокой: славна богатырями земля Русская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! (М.М.Пришвин «Певец былин»);</w:t>
            </w:r>
          </w:p>
          <w:p w:rsidR="009F5000" w:rsidRPr="00EB14E5" w:rsidRDefault="009F5000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Предание. </w:t>
            </w:r>
            <w:r w:rsidRPr="009538B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Былина. Богатырь.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 w:rsidP="002F20D2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95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95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95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953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57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064D04" w:rsidRPr="00C131B3" w:rsidRDefault="00064D04" w:rsidP="00C24E73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D04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Города земли Русской: Архангельск – столица Русского Севера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С.Г.Писахов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«Ледяная колокольня»,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Б.В.Шергин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«Поморские были и сказания»)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Города земли Русской: Архангельск – столица Русского Севера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С.Г.Писахов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«Ледяная колокольня»,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Б.В.Шергин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«Поморские были и сказания»);</w:t>
            </w:r>
          </w:p>
          <w:p w:rsidR="009F5000" w:rsidRPr="009F5000" w:rsidRDefault="009F5000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00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Быль. Сказание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064D04" w:rsidRPr="009B6A62" w:rsidRDefault="00064D04" w:rsidP="005768B7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64D04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волшебница – зима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(И.С.Никитин «Встреча зимы»,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А.А.Блок «Снег да снег…», Н.М.Рубцов «Первый снег»)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Родные просторы: волшебница – зима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(И.С.Никитин «Встреча зимы», А.А.Блок «Снег да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снег…», Н.М.Рубцов «Первый снег»);</w:t>
            </w:r>
          </w:p>
          <w:p w:rsidR="009F5000" w:rsidRPr="009F5000" w:rsidRDefault="009F5000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00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Средства художественной изобразительности</w:t>
            </w:r>
            <w:r w:rsidR="00D4531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 Мастерство поэтов в изображении родной природы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 w:rsidP="002F20D2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 xml:space="preserve">Выразительно читают и анализируют тексты. Отвечают на вопросы. </w:t>
            </w:r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>Учебник</w:t>
            </w:r>
          </w:p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</w:t>
            </w: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064D04" w:rsidRPr="00C131B3" w:rsidRDefault="00064D04" w:rsidP="005768B7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64D04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по мотивам «зимних» сказок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(Е.Л.Шварц «Два брата»)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по мотивам «зимних» сказок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(Е.Л.Шварц «Два брата»);</w:t>
            </w:r>
          </w:p>
          <w:p w:rsidR="00497DFB" w:rsidRPr="00497DFB" w:rsidRDefault="00497DFB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7DF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Сказка. «Зимняя» сказка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C131B3" w:rsidRDefault="00064D04" w:rsidP="00912B9D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B14E5" w:rsidRPr="00987CE8" w:rsidTr="005768B7">
        <w:tc>
          <w:tcPr>
            <w:tcW w:w="135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E5" w:rsidRPr="00EB14E5" w:rsidRDefault="00EB14E5" w:rsidP="001D3E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Русские традиции (4 часа)</w:t>
            </w:r>
          </w:p>
        </w:tc>
      </w:tr>
      <w:tr w:rsidR="001713E3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Праздники Русского мира: Масленица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(М.Ю.Лермонтов «Посреди небесных тел…», А.П.Чехов «Блины», Тэффи «Блины»)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Праздники Русского мира: Масленица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(М.Ю.Лермонтов «Посреди небесных тел…», А.П.Чехов «Блины», Тэффи «Блины»);</w:t>
            </w:r>
          </w:p>
          <w:p w:rsidR="00497DFB" w:rsidRPr="00497DFB" w:rsidRDefault="00497DFB" w:rsidP="00D4531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19B" w:rsidRPr="00912B9D" w:rsidRDefault="0038719B" w:rsidP="00912B9D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13E3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Праздники Русского мира: Прощёное воскресенье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(А.Д.Дементьев «Прощёное воскресение»)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Праздники Русского мира: Прощёное воскресенье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(А.Д.Дементьев «Прощёное воскресение»);</w:t>
            </w:r>
          </w:p>
          <w:p w:rsidR="00497DFB" w:rsidRPr="00EB14E5" w:rsidRDefault="00497DFB" w:rsidP="00C24E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 w:rsidP="00E83546"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38719B" w:rsidRPr="00C131B3" w:rsidRDefault="0038719B" w:rsidP="0038719B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13E3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(В.А.Рождественский «Русская природа»)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(В.А.Рождественский «Русская природа»);</w:t>
            </w:r>
          </w:p>
          <w:p w:rsidR="00D4531D" w:rsidRPr="00EB14E5" w:rsidRDefault="00D4531D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Мастерство поэтов в изображении родины и родной природы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38719B" w:rsidRPr="00C131B3" w:rsidRDefault="0038719B" w:rsidP="00912B9D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13E3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(К.Г.Паустовский «Заботливый цветок», Ю.В.Бондарев «Поздним вечером»)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(К.Г.Паустовский «Заботливый цветок», Ю.В.Бондарев «Поздним вечером»);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>
            <w:pPr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  <w:p w:rsidR="001713E3" w:rsidRDefault="001713E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C131B3" w:rsidRDefault="001713E3" w:rsidP="00912B9D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B14E5" w:rsidRPr="00987CE8" w:rsidTr="005768B7">
        <w:tc>
          <w:tcPr>
            <w:tcW w:w="135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E5" w:rsidRPr="00EB14E5" w:rsidRDefault="00EB14E5" w:rsidP="00DF49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Русский характер – русская душа (8 часов)</w:t>
            </w: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А.Н.Апухтин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«Солдатская песня о Севастополе», А.А.Фет «Севастопольское братское кладбище»)</w:t>
            </w: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                                      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А.Н.Апухтин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«Солдатская песня о Севастополе», А.А.Фет «Севастопольское братское кладбище»);</w:t>
            </w: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                                       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19B" w:rsidRPr="006278B8" w:rsidRDefault="0038719B" w:rsidP="006278B8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(Р.Ивнев «Севастополь»)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(Р.Ивнев «Севастополь»);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(Ф.И.Тютчев «Чему бы жизнь нас ни учила…», Н.С.Лесков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«Неразменный рубль»)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(Ф.И.Тютчев «Чему бы жизнь нас ни учила…», Н.С.Лесков «Неразменный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рубль»);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(В.П.Астафьев «Бабушка с малиной»)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(В.П.Астафьев «Бабушка с малиной»);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(Р.П.Погодин «Кирпичные острова…»)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(Р.П.Погодин «Кирпичные острова…»);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6278B8" w:rsidRDefault="008831EA" w:rsidP="006278B8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(Е.С.Велтистов «Миллион и один день каникул»)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(Е.С.Велтистов «Миллион и один день каникул»);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6278B8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«Лишь слову жизнь дана…»: </w:t>
            </w:r>
            <w:proofErr w:type="gramStart"/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 русском дышим языке…»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К.Д.Бальмонт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«Русский язык»);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Ю.П.Мориц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«Язык обид – язык не русский»)</w:t>
            </w:r>
            <w:proofErr w:type="gramEnd"/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«Лишь слову жизнь дана…»: </w:t>
            </w:r>
            <w:proofErr w:type="gramStart"/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 русском дышим языке…»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К.Д.Бальмонт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«Русский язык»);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Ю.П.Мориц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«Язык обид – язык не русский»)</w:t>
            </w:r>
            <w:proofErr w:type="gramEnd"/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F4181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831EA" w:rsidRPr="00BA5ED0" w:rsidRDefault="008831EA" w:rsidP="005768B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6278B8" w:rsidRDefault="008831EA" w:rsidP="005768B7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B95B3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4145B9" w:rsidRDefault="008831EA" w:rsidP="00C24E73">
            <w:pPr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77043A" w:rsidRDefault="008831EA" w:rsidP="00C24E73">
            <w:pPr>
              <w:pStyle w:val="a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43A">
              <w:rPr>
                <w:rFonts w:ascii="Times New Roman" w:hAnsi="Times New Roman"/>
                <w:color w:val="000000"/>
                <w:sz w:val="20"/>
                <w:szCs w:val="20"/>
              </w:rPr>
              <w:t>Участвуют в беседе. Подводят итоги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515A9" w:rsidRDefault="002515A9" w:rsidP="001E4AC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15A9" w:rsidRDefault="002515A9" w:rsidP="0073217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AE2" w:rsidRDefault="00132AE2" w:rsidP="00132AE2">
      <w:pPr>
        <w:spacing w:after="0" w:line="360" w:lineRule="auto"/>
        <w:rPr>
          <w:sz w:val="28"/>
          <w:szCs w:val="28"/>
        </w:rPr>
        <w:sectPr w:rsidR="00132AE2" w:rsidSect="002515A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25A17" w:rsidRPr="005D21E0" w:rsidRDefault="00425A17" w:rsidP="00425A17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1E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Перечень учебно-методического и материально-технического обеспечения</w:t>
      </w:r>
    </w:p>
    <w:p w:rsidR="00425A17" w:rsidRPr="005D21E0" w:rsidRDefault="00425A17" w:rsidP="00425A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21E0" w:rsidRPr="00BE242E" w:rsidRDefault="005D21E0" w:rsidP="00BE242E">
      <w:pPr>
        <w:tabs>
          <w:tab w:val="center" w:pos="4677"/>
          <w:tab w:val="left" w:pos="8000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E242E">
        <w:rPr>
          <w:rFonts w:ascii="Times New Roman" w:hAnsi="Times New Roman"/>
          <w:b/>
          <w:i/>
          <w:sz w:val="24"/>
          <w:szCs w:val="24"/>
        </w:rPr>
        <w:t>Нормативно-правовая основа программы</w:t>
      </w:r>
      <w:r w:rsidRPr="00BE242E">
        <w:rPr>
          <w:rFonts w:ascii="Times New Roman" w:hAnsi="Times New Roman"/>
          <w:b/>
          <w:i/>
          <w:sz w:val="24"/>
          <w:szCs w:val="24"/>
        </w:rPr>
        <w:tab/>
      </w:r>
    </w:p>
    <w:p w:rsidR="005D21E0" w:rsidRPr="00BE242E" w:rsidRDefault="005D21E0" w:rsidP="00BE242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>Нормативно-правовую основу настоящей примерной программы (далее – программа) по учебному предмету «</w:t>
      </w:r>
      <w:r w:rsidRPr="00BE242E">
        <w:rPr>
          <w:rFonts w:ascii="Times New Roman" w:hAnsi="Times New Roman"/>
          <w:bCs/>
          <w:sz w:val="24"/>
          <w:szCs w:val="24"/>
        </w:rPr>
        <w:t>Родная</w:t>
      </w:r>
      <w:r w:rsidRPr="00BE242E">
        <w:rPr>
          <w:rFonts w:ascii="Times New Roman" w:hAnsi="Times New Roman"/>
          <w:sz w:val="24"/>
          <w:szCs w:val="24"/>
        </w:rPr>
        <w:t xml:space="preserve"> литература (русская)» составляют следующие документы:</w:t>
      </w:r>
    </w:p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</w:t>
      </w:r>
      <w:r w:rsidRPr="00BE242E">
        <w:rPr>
          <w:rFonts w:ascii="Times New Roman" w:hAnsi="Times New Roman"/>
          <w:sz w:val="24"/>
          <w:szCs w:val="24"/>
        </w:rPr>
        <w:br/>
        <w:t xml:space="preserve">в Российской Федерации» (далее – Федеральный закон об образовании); </w:t>
      </w:r>
    </w:p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49009012"/>
      <w:r w:rsidRPr="00BE242E">
        <w:rPr>
          <w:rFonts w:ascii="Times New Roman" w:hAnsi="Times New Roman"/>
          <w:sz w:val="24"/>
          <w:szCs w:val="24"/>
        </w:rPr>
        <w:t>Федеральный закон от 31.07.2020 N 304-ФЗ "О внесении изменений в Федеральный закон «Об образовании в Российской Федерации" по вопросам воспитания обучающихся»;</w:t>
      </w:r>
    </w:p>
    <w:bookmarkEnd w:id="1"/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 xml:space="preserve">Указ Президента РФ от 6 декабря 2018 г. № 703 «О внесении изменений в Стратегию государственной национальной политики </w:t>
      </w:r>
      <w:r w:rsidRPr="00BE242E">
        <w:rPr>
          <w:rFonts w:ascii="Times New Roman" w:hAnsi="Times New Roman"/>
          <w:sz w:val="24"/>
          <w:szCs w:val="24"/>
          <w:shd w:val="clear" w:color="auto" w:fill="FFFFFF"/>
        </w:rPr>
        <w:t xml:space="preserve">Российской Федерации на период до 2025 года, </w:t>
      </w:r>
      <w:r w:rsidRPr="00BE242E">
        <w:rPr>
          <w:rFonts w:ascii="Times New Roman" w:hAnsi="Times New Roman"/>
          <w:sz w:val="24"/>
          <w:szCs w:val="24"/>
        </w:rPr>
        <w:t>утвержденную Указом Президента Российской Федерации от 19 декабря 2012 г. № 1666»;</w:t>
      </w:r>
    </w:p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</w:t>
      </w:r>
      <w:r w:rsidRPr="00BE242E">
        <w:rPr>
          <w:rFonts w:ascii="Times New Roman" w:hAnsi="Times New Roman"/>
          <w:sz w:val="24"/>
          <w:szCs w:val="24"/>
        </w:rPr>
        <w:br/>
        <w:t xml:space="preserve">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BE242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E242E">
        <w:rPr>
          <w:rFonts w:ascii="Times New Roman" w:hAnsi="Times New Roman"/>
          <w:sz w:val="24"/>
          <w:szCs w:val="24"/>
        </w:rPr>
        <w:t xml:space="preserve"> России от 31 декабря 2015 г. № 1576);</w:t>
      </w:r>
    </w:p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E242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E242E">
        <w:rPr>
          <w:rFonts w:ascii="Times New Roman" w:hAnsi="Times New Roman"/>
          <w:sz w:val="24"/>
          <w:szCs w:val="24"/>
        </w:rPr>
        <w:t xml:space="preserve"> России от 31 декабря 2015 г. № 1577).</w:t>
      </w:r>
    </w:p>
    <w:p w:rsidR="005D21E0" w:rsidRPr="00BE242E" w:rsidRDefault="005D21E0" w:rsidP="00BE242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(в редакции приказа </w:t>
      </w:r>
      <w:proofErr w:type="spellStart"/>
      <w:r w:rsidRPr="00BE242E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E242E">
        <w:rPr>
          <w:rFonts w:ascii="Times New Roman" w:hAnsi="Times New Roman"/>
          <w:sz w:val="24"/>
          <w:szCs w:val="24"/>
        </w:rPr>
        <w:t xml:space="preserve"> России от 31 декабря 2015 г. № 1577) к результатам освоения основной образовательной программы основного общего образования по учебному предмету «</w:t>
      </w:r>
      <w:r w:rsidRPr="00BE242E">
        <w:rPr>
          <w:rFonts w:ascii="Times New Roman" w:hAnsi="Times New Roman"/>
          <w:bCs/>
          <w:sz w:val="24"/>
          <w:szCs w:val="24"/>
        </w:rPr>
        <w:t>Родная</w:t>
      </w:r>
      <w:r w:rsidRPr="00BE242E">
        <w:rPr>
          <w:rFonts w:ascii="Times New Roman" w:hAnsi="Times New Roman"/>
          <w:sz w:val="24"/>
          <w:szCs w:val="24"/>
        </w:rPr>
        <w:t xml:space="preserve"> литература», входящему в образовательную область «Родной язык и  родная литература».</w:t>
      </w:r>
    </w:p>
    <w:p w:rsidR="00425A17" w:rsidRDefault="00425A17" w:rsidP="00BE242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5A17" w:rsidRPr="00BE242E" w:rsidRDefault="00425A17" w:rsidP="00BE2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242E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учебно-методической литературы</w:t>
      </w:r>
    </w:p>
    <w:p w:rsidR="005D21E0" w:rsidRPr="00BE242E" w:rsidRDefault="005D21E0" w:rsidP="00BE2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21E0" w:rsidRPr="00BE242E" w:rsidRDefault="005D21E0" w:rsidP="00BE242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eastAsia="Times New Roman" w:hAnsi="Times New Roman" w:cs="Times New Roman"/>
          <w:sz w:val="24"/>
          <w:szCs w:val="24"/>
        </w:rPr>
        <w:t xml:space="preserve">Примерная программа по предмету «Родная литература (русская)» для образовательных организаций, реализующих программы основного общего образования (одобрена </w:t>
      </w:r>
      <w:r w:rsidRPr="00BE242E">
        <w:rPr>
          <w:rFonts w:ascii="Times New Roman" w:hAnsi="Times New Roman"/>
          <w:sz w:val="24"/>
          <w:szCs w:val="24"/>
        </w:rPr>
        <w:lastRenderedPageBreak/>
        <w:t>решением федерального учебно-методического объединения по общему образованию (протокол от 17 сентября 2020 г. № 3/20)</w:t>
      </w:r>
      <w:proofErr w:type="gramStart"/>
      <w:r w:rsidRPr="00BE242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E242E">
        <w:rPr>
          <w:rFonts w:ascii="Times New Roman" w:hAnsi="Times New Roman"/>
          <w:sz w:val="24"/>
          <w:szCs w:val="24"/>
        </w:rPr>
        <w:t xml:space="preserve"> разработчики Н.В. Беляева, М.А. Аристова, Ж.Н. </w:t>
      </w:r>
      <w:proofErr w:type="spellStart"/>
      <w:r w:rsidRPr="00BE242E">
        <w:rPr>
          <w:rFonts w:ascii="Times New Roman" w:hAnsi="Times New Roman"/>
          <w:sz w:val="24"/>
          <w:szCs w:val="24"/>
        </w:rPr>
        <w:t>Критарова</w:t>
      </w:r>
      <w:proofErr w:type="spellEnd"/>
      <w:r w:rsidRPr="00BE242E">
        <w:rPr>
          <w:rFonts w:ascii="Times New Roman" w:hAnsi="Times New Roman"/>
          <w:sz w:val="24"/>
          <w:szCs w:val="24"/>
        </w:rPr>
        <w:t>).</w:t>
      </w:r>
    </w:p>
    <w:p w:rsidR="005D21E0" w:rsidRPr="00BE242E" w:rsidRDefault="00BE242E" w:rsidP="00BE24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42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D21E0" w:rsidRPr="00BE242E">
        <w:rPr>
          <w:rFonts w:ascii="Times New Roman" w:eastAsia="Times New Roman" w:hAnsi="Times New Roman" w:cs="Times New Roman"/>
          <w:sz w:val="24"/>
          <w:szCs w:val="24"/>
        </w:rPr>
        <w:t>чебник «Родная русская литература</w:t>
      </w:r>
      <w:r w:rsidR="005E63C5">
        <w:rPr>
          <w:rFonts w:ascii="Times New Roman" w:eastAsia="Times New Roman" w:hAnsi="Times New Roman" w:cs="Times New Roman"/>
          <w:sz w:val="24"/>
          <w:szCs w:val="24"/>
        </w:rPr>
        <w:t>. 6 класс</w:t>
      </w:r>
      <w:r w:rsidR="005D21E0" w:rsidRPr="00BE242E">
        <w:rPr>
          <w:rFonts w:ascii="Times New Roman" w:eastAsia="Times New Roman" w:hAnsi="Times New Roman" w:cs="Times New Roman"/>
          <w:sz w:val="24"/>
          <w:szCs w:val="24"/>
        </w:rPr>
        <w:t xml:space="preserve">» под редакцией Александровой М.А., Беляевой Н.В. и др. (Просвещение, 2021) </w:t>
      </w:r>
    </w:p>
    <w:p w:rsidR="005D21E0" w:rsidRPr="00BE242E" w:rsidRDefault="005D21E0" w:rsidP="00BE242E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21E0" w:rsidRPr="00BE242E" w:rsidRDefault="005D21E0" w:rsidP="00BE242E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42E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5D21E0" w:rsidRPr="00BE242E" w:rsidRDefault="005D21E0" w:rsidP="00BE2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http://feb-web.ru/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Фундаментальная электронная библиотека «Русская литература и фольклор».</w:t>
      </w:r>
    </w:p>
    <w:p w:rsidR="00132AE2" w:rsidRPr="00BE242E" w:rsidRDefault="001944FB" w:rsidP="00BE24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https://gufo.me/dict/literary_encyclopedia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Литературная энциклопедия.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https://www.krugosvet.ru/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Универсальная энциклопедия «</w:t>
      </w:r>
      <w:proofErr w:type="spellStart"/>
      <w:r w:rsidR="00132AE2" w:rsidRPr="00BE242E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="00132AE2" w:rsidRPr="00BE242E">
        <w:rPr>
          <w:rFonts w:ascii="Times New Roman" w:hAnsi="Times New Roman" w:cs="Times New Roman"/>
          <w:sz w:val="24"/>
          <w:szCs w:val="24"/>
        </w:rPr>
        <w:t>».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http://www.rulex.ru/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Русский биографический словарь.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https://www.slovari.ru/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Электронная библиотека словарей русского языка.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http://gramota.ru/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Справочно-информационный портал «</w:t>
      </w:r>
      <w:proofErr w:type="spellStart"/>
      <w:r w:rsidR="00132AE2" w:rsidRPr="00BE242E">
        <w:rPr>
          <w:rFonts w:ascii="Times New Roman" w:hAnsi="Times New Roman" w:cs="Times New Roman"/>
          <w:sz w:val="24"/>
          <w:szCs w:val="24"/>
        </w:rPr>
        <w:t>Грамота</w:t>
      </w:r>
      <w:proofErr w:type="gramStart"/>
      <w:r w:rsidR="00132AE2" w:rsidRPr="00BE242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32AE2" w:rsidRPr="00BE242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32AE2" w:rsidRPr="00BE242E">
        <w:rPr>
          <w:rFonts w:ascii="Times New Roman" w:hAnsi="Times New Roman" w:cs="Times New Roman"/>
          <w:sz w:val="24"/>
          <w:szCs w:val="24"/>
        </w:rPr>
        <w:t>».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http://www.nasledie-rus.ru/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«Наше наследие» - сайт журнала, посвященный русской истории и культуре.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http://pushkinskijdom.ru/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сайт Института русской литературы (Пушкинский Дом) РАН – раздел «Электронные ресурсы».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http://biblio.imli.ru/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Электронная библиотека ИМЛИ РАН – раздел «Русская литература».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https://rvb.ru/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Русская виртуальная библиотека.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https://ilibrary.ru/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интернет-библиотека Алексея Комарова: представлены тексты академических изданий русской классики </w:t>
      </w:r>
      <w:r w:rsidR="00132AE2" w:rsidRPr="00BE242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132AE2" w:rsidRPr="00BE242E">
        <w:rPr>
          <w:rFonts w:ascii="Times New Roman" w:hAnsi="Times New Roman" w:cs="Times New Roman"/>
          <w:sz w:val="24"/>
          <w:szCs w:val="24"/>
        </w:rPr>
        <w:t xml:space="preserve"> – начала </w:t>
      </w:r>
      <w:r w:rsidR="00132AE2" w:rsidRPr="00BE242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132AE2" w:rsidRPr="00BE242E" w:rsidRDefault="001944FB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https://arch.rgdb.ru/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Национальная электронная детская библиотека: включает классику и современную литературу для детей и подростков, а также коллекцию диафильмов.</w:t>
      </w: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132AE2" w:rsidRPr="00132AE2" w:rsidRDefault="00816C5E" w:rsidP="00816C5E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752BEE">
        <w:rPr>
          <w:rFonts w:ascii="Times New Roman" w:hAnsi="Times New Roman"/>
          <w:sz w:val="24"/>
          <w:szCs w:val="24"/>
        </w:rPr>
        <w:t xml:space="preserve"> </w:t>
      </w:r>
    </w:p>
    <w:sectPr w:rsidR="00132AE2" w:rsidRPr="00132AE2" w:rsidSect="00132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217A"/>
    <w:rsid w:val="00064D04"/>
    <w:rsid w:val="00132AE2"/>
    <w:rsid w:val="00151A67"/>
    <w:rsid w:val="00164553"/>
    <w:rsid w:val="00170D08"/>
    <w:rsid w:val="001713E3"/>
    <w:rsid w:val="00184F12"/>
    <w:rsid w:val="001944FB"/>
    <w:rsid w:val="001D3EE7"/>
    <w:rsid w:val="001E4AC3"/>
    <w:rsid w:val="00214E8B"/>
    <w:rsid w:val="002515A9"/>
    <w:rsid w:val="002D64F7"/>
    <w:rsid w:val="002F20D2"/>
    <w:rsid w:val="00312C73"/>
    <w:rsid w:val="00313A90"/>
    <w:rsid w:val="00373147"/>
    <w:rsid w:val="0038719B"/>
    <w:rsid w:val="00425A17"/>
    <w:rsid w:val="004930D3"/>
    <w:rsid w:val="00495D0E"/>
    <w:rsid w:val="00497DFB"/>
    <w:rsid w:val="005230F4"/>
    <w:rsid w:val="005768B7"/>
    <w:rsid w:val="0058640E"/>
    <w:rsid w:val="00595F0A"/>
    <w:rsid w:val="005A76D7"/>
    <w:rsid w:val="005D21E0"/>
    <w:rsid w:val="005E63C5"/>
    <w:rsid w:val="005F6D82"/>
    <w:rsid w:val="006278B8"/>
    <w:rsid w:val="00642246"/>
    <w:rsid w:val="006423C9"/>
    <w:rsid w:val="0065644E"/>
    <w:rsid w:val="00703B21"/>
    <w:rsid w:val="0073217A"/>
    <w:rsid w:val="00737F43"/>
    <w:rsid w:val="0077043A"/>
    <w:rsid w:val="00780EA8"/>
    <w:rsid w:val="0079120A"/>
    <w:rsid w:val="007E718B"/>
    <w:rsid w:val="00816C5E"/>
    <w:rsid w:val="0087374F"/>
    <w:rsid w:val="008831EA"/>
    <w:rsid w:val="00912B9D"/>
    <w:rsid w:val="009538B7"/>
    <w:rsid w:val="009864CE"/>
    <w:rsid w:val="009B6A62"/>
    <w:rsid w:val="009F5000"/>
    <w:rsid w:val="00A12405"/>
    <w:rsid w:val="00B002FD"/>
    <w:rsid w:val="00B216B1"/>
    <w:rsid w:val="00B3591A"/>
    <w:rsid w:val="00B87497"/>
    <w:rsid w:val="00B95B30"/>
    <w:rsid w:val="00BA5ED0"/>
    <w:rsid w:val="00BC2ABD"/>
    <w:rsid w:val="00BE242E"/>
    <w:rsid w:val="00C3130A"/>
    <w:rsid w:val="00C407DE"/>
    <w:rsid w:val="00C53BAF"/>
    <w:rsid w:val="00CF30A3"/>
    <w:rsid w:val="00D27F5A"/>
    <w:rsid w:val="00D4531D"/>
    <w:rsid w:val="00DF0D25"/>
    <w:rsid w:val="00DF21CD"/>
    <w:rsid w:val="00DF493D"/>
    <w:rsid w:val="00E83546"/>
    <w:rsid w:val="00EB14E5"/>
    <w:rsid w:val="00F02C97"/>
    <w:rsid w:val="00F41817"/>
    <w:rsid w:val="00FA2548"/>
    <w:rsid w:val="00FC7F15"/>
    <w:rsid w:val="00F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97"/>
  </w:style>
  <w:style w:type="paragraph" w:styleId="1">
    <w:name w:val="heading 1"/>
    <w:basedOn w:val="a"/>
    <w:link w:val="10"/>
    <w:uiPriority w:val="9"/>
    <w:qFormat/>
    <w:rsid w:val="00CF3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7"/>
    <w:basedOn w:val="a"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3217A"/>
  </w:style>
  <w:style w:type="paragraph" w:customStyle="1" w:styleId="c3">
    <w:name w:val="c3"/>
    <w:basedOn w:val="a"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B35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B3591A"/>
    <w:rPr>
      <w:rFonts w:ascii="Calibri" w:eastAsia="Calibri" w:hAnsi="Calibri" w:cs="Times New Roman"/>
      <w:lang w:eastAsia="en-US"/>
    </w:rPr>
  </w:style>
  <w:style w:type="character" w:customStyle="1" w:styleId="Bodytext9pt">
    <w:name w:val="Body text + 9 pt"/>
    <w:basedOn w:val="a0"/>
    <w:rsid w:val="001E4A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styleId="a7">
    <w:name w:val="Hyperlink"/>
    <w:uiPriority w:val="99"/>
    <w:unhideWhenUsed/>
    <w:rsid w:val="00132A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F30A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1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ugosvet.ru/" TargetMode="External"/><Relationship Id="rId13" Type="http://schemas.openxmlformats.org/officeDocument/2006/relationships/hyperlink" Target="http://pushkinskijdom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ufo.me/dict/literary_encyclopedia" TargetMode="External"/><Relationship Id="rId12" Type="http://schemas.openxmlformats.org/officeDocument/2006/relationships/hyperlink" Target="http://www.nasledie-rus.ru/" TargetMode="External"/><Relationship Id="rId17" Type="http://schemas.openxmlformats.org/officeDocument/2006/relationships/hyperlink" Target="https://arch.rgdb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libra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b-web.ru/" TargetMode="External"/><Relationship Id="rId11" Type="http://schemas.openxmlformats.org/officeDocument/2006/relationships/hyperlink" Target="http://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vb.ru/" TargetMode="External"/><Relationship Id="rId10" Type="http://schemas.openxmlformats.org/officeDocument/2006/relationships/hyperlink" Target="https://www.slovari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ulex.ru/" TargetMode="External"/><Relationship Id="rId14" Type="http://schemas.openxmlformats.org/officeDocument/2006/relationships/hyperlink" Target="http://biblio.iml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Anikiny_PC</dc:creator>
  <cp:keywords/>
  <dc:description/>
  <cp:lastModifiedBy>Asus</cp:lastModifiedBy>
  <cp:revision>13</cp:revision>
  <dcterms:created xsi:type="dcterms:W3CDTF">2021-09-02T17:33:00Z</dcterms:created>
  <dcterms:modified xsi:type="dcterms:W3CDTF">2023-09-13T12:48:00Z</dcterms:modified>
</cp:coreProperties>
</file>