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54" w:rsidRDefault="00235F54" w:rsidP="00235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F54" w:rsidRDefault="00235F54" w:rsidP="00235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</w:pPr>
    </w:p>
    <w:tbl>
      <w:tblPr>
        <w:tblW w:w="13479" w:type="dxa"/>
        <w:tblInd w:w="1384" w:type="dxa"/>
        <w:tblLook w:val="04A0" w:firstRow="1" w:lastRow="0" w:firstColumn="1" w:lastColumn="0" w:noHBand="0" w:noVBand="1"/>
      </w:tblPr>
      <w:tblGrid>
        <w:gridCol w:w="4253"/>
        <w:gridCol w:w="4690"/>
        <w:gridCol w:w="4536"/>
      </w:tblGrid>
      <w:tr w:rsidR="00235F54" w:rsidRPr="00235F54" w:rsidTr="00F10C2B">
        <w:trPr>
          <w:trHeight w:val="2046"/>
        </w:trPr>
        <w:tc>
          <w:tcPr>
            <w:tcW w:w="4253" w:type="dxa"/>
          </w:tcPr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b/>
                <w:lang w:eastAsia="ru-RU"/>
              </w:rPr>
              <w:t>«Рассмотрено»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Протокол №_______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от«___» _________</w:t>
            </w: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ab/>
              <w:t>2022 г.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0" w:type="dxa"/>
          </w:tcPr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b/>
                <w:lang w:eastAsia="ru-RU"/>
              </w:rPr>
              <w:t>«Согласовано»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УВР</w:t>
            </w:r>
            <w:r w:rsidRPr="00235F5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</w:t>
            </w: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 xml:space="preserve">МБОУ «Гимназия №1» </w:t>
            </w:r>
            <w:proofErr w:type="spellStart"/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Ковылкинского</w:t>
            </w:r>
            <w:proofErr w:type="spellEnd"/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 xml:space="preserve">_____________ </w:t>
            </w:r>
            <w:proofErr w:type="spellStart"/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Супрякова</w:t>
            </w:r>
            <w:proofErr w:type="spellEnd"/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 xml:space="preserve"> Н.М..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«___» ___________</w:t>
            </w: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ab/>
              <w:t>2022г.</w:t>
            </w:r>
          </w:p>
        </w:tc>
        <w:tc>
          <w:tcPr>
            <w:tcW w:w="4536" w:type="dxa"/>
          </w:tcPr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b/>
                <w:lang w:eastAsia="ru-RU"/>
              </w:rPr>
              <w:t>«Утверждено»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МБОУ «Гимназия№1» </w:t>
            </w:r>
            <w:proofErr w:type="spellStart"/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Ковылкинского</w:t>
            </w:r>
            <w:proofErr w:type="spellEnd"/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ab/>
              <w:t>/И.Н. Моисеева/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Приказ №</w:t>
            </w: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ab/>
              <w:t>________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F54">
              <w:rPr>
                <w:rFonts w:ascii="Times New Roman" w:eastAsia="Times New Roman" w:hAnsi="Times New Roman" w:cs="Times New Roman"/>
                <w:lang w:eastAsia="ru-RU"/>
              </w:rPr>
              <w:t>от «___» _________2022 г.</w:t>
            </w:r>
          </w:p>
          <w:p w:rsidR="00235F54" w:rsidRPr="00235F54" w:rsidRDefault="00235F54" w:rsidP="0023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5F54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Дополнительная общеразвивающая программа</w:t>
      </w: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5F54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духовно-нравственного направления</w:t>
      </w: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5F54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«Музейное дело»</w:t>
      </w: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5F5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Возраст детей 13 – 15 лет</w:t>
      </w:r>
    </w:p>
    <w:p w:rsidR="00AC04AA" w:rsidRPr="00235F54" w:rsidRDefault="00AC04AA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Форма обучения: очная</w:t>
      </w:r>
    </w:p>
    <w:p w:rsidR="00235F54" w:rsidRPr="00235F54" w:rsidRDefault="00D729D9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Продолжительность обучения 2 </w:t>
      </w:r>
      <w:r w:rsidR="00235F54" w:rsidRPr="00235F5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года</w:t>
      </w: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5F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Составитель:</w:t>
      </w:r>
      <w:r w:rsidRPr="00235F5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proofErr w:type="spellStart"/>
      <w:r w:rsidRPr="00235F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Немова</w:t>
      </w:r>
      <w:proofErr w:type="spellEnd"/>
      <w:r w:rsidRPr="00235F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О.В.</w:t>
      </w:r>
    </w:p>
    <w:p w:rsidR="00235F54" w:rsidRPr="00235F54" w:rsidRDefault="00235F54" w:rsidP="00235F5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5F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учитель истории и</w:t>
      </w:r>
    </w:p>
    <w:p w:rsidR="00235F54" w:rsidRPr="00235F54" w:rsidRDefault="00235F54" w:rsidP="00235F5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5F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обществознания</w:t>
      </w: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235F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Г.Ковылкино</w:t>
      </w:r>
      <w:proofErr w:type="spellEnd"/>
      <w:r w:rsidRPr="00235F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 2022 год</w:t>
      </w:r>
    </w:p>
    <w:p w:rsidR="00235F54" w:rsidRPr="00235F54" w:rsidRDefault="00235F54" w:rsidP="00235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35F54" w:rsidRDefault="00235F54" w:rsidP="00235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1.ПОЯСНИТЕЛЬНАЯ ЗАПИСКА.</w:t>
      </w:r>
    </w:p>
    <w:p w:rsid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Кружок «Основы музейного </w:t>
      </w:r>
      <w:r w:rsid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дела» даёт учащимся возможность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</w:t>
      </w:r>
      <w:r w:rsid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новым для них видом деятельности – музейной работой, но при этом</w:t>
      </w:r>
      <w:r w:rsid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развитию познавательной деятельности учащихся.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Музей любого профиля является средством развития личности ученика,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 им образовательной цели. Музей является одновременно и учебным</w:t>
      </w:r>
      <w:r w:rsid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классом, и игровой площадкой, и творческой мастерской, и клубом по</w:t>
      </w:r>
      <w:r w:rsid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интересам. Максимально решаются задачи расширения кругозора, </w:t>
      </w:r>
      <w:r w:rsid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получения</w:t>
      </w:r>
      <w:r w:rsid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дополнительных либо альтернативных знаний. Окружающие предметы,</w:t>
      </w:r>
      <w:r w:rsid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имеющие историческую ценность, пробуждают душу ученика, воспитывают в</w:t>
      </w:r>
      <w:r w:rsid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нём любознательность, уважение к памяти и мудрости предков. Это поможет</w:t>
      </w:r>
      <w:r w:rsid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уже в школьном возрасте понять, что они – часть своего народа.</w:t>
      </w:r>
    </w:p>
    <w:p w:rsidR="00235F54" w:rsidRPr="00865171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5F54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Актуальность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педагогическая целесообразность кружка заключается в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следующем.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1.Активное расширение сети музеев в современном обществе.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2.Данный курс даёт учащимся обзорные знания в таких предметных областях,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не включены в школьную программу: вспомогательные исторические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дисциплины, основы музееведения, что способствует развитию общего уровня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 учащихся, развивает их интерес к истории и культуре, заставляет их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внимательнее относиться к окружающим их вещам.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3.Полученные знания могут в дальнейшем использоваться при проведении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исследований, при создании семейных архивов, для работы в музеях.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4.Занятия с учащимися проводятся на базе различных музеев, в том числе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школьного музея, поэтому носят практический характер.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5.Программа кружка достаточно вариативна. Здесь может найти занятие по </w:t>
      </w:r>
      <w:proofErr w:type="gramStart"/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душе</w:t>
      </w:r>
      <w:proofErr w:type="gramEnd"/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энергичный непоседа, так и задумчивый меланхолик, если первому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придётся по нраву разбор коллекций, то второй найдёт интересным анализ и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материалов музея, создание выставки, проведение экскурсии и т.п.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6.Постоянно совершенствуются методы проведения занятий, идёт поиск новых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 с применением современных информационных технологий.</w:t>
      </w: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5F54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главная цель кружка – дать учащимся навыки музейной работы,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фондовой, экспозиционной и экскурсионной.</w:t>
      </w:r>
    </w:p>
    <w:p w:rsidR="00AC04AA" w:rsidRPr="00865171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Будут решаться следующие </w:t>
      </w:r>
      <w:r w:rsidR="00AC04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1.Сформировать представление о музейной культуре, ценностное отношение к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культурному наследию, привить вкус к общению с музейными ценностями.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2.Приобрести навыки музейного работника: реставратора, хранителя,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экскурсовода.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3.Развивать первичные навыки практического научного исследования и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способности детей.</w:t>
      </w:r>
    </w:p>
    <w:p w:rsid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4.Способствовать профориентации учащихся на профессии исследователя,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реставратора, экскурсовода, хранителя фондов музея.</w:t>
      </w:r>
    </w:p>
    <w:p w:rsidR="00235F54" w:rsidRPr="00865171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2.МЕСТО ПРОГРАММЫ В РЕАЛИЗАЦИИ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ПРОГРАММЫ ВОСПИТАНИЯ И СОЦИАЛИЗАЦИИ.</w:t>
      </w:r>
    </w:p>
    <w:p w:rsid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отличается тем, что даёт возможность учащимся развивать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воображение и фантазию, также у них есть уникальная возможность погрузиться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атмосферу жизни людей изучаемого времени, познакомиться с их бытом и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занятиями, воссоздать картину событий этого времени. Для педагога важно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донести до учащихся мысль и понимание, что мы - наследники прошлого, и, в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 очередь, вносим вклад в наследие, которое останется грядущим поколениям.</w:t>
      </w:r>
    </w:p>
    <w:p w:rsidR="00235F54" w:rsidRPr="00865171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позиция ученика в музейно-образовательной программе – это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позиция созидания, где он является не сторонним наблюдателем, а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заинтересованным исследователем, где он несёт личную ответственность </w:t>
      </w:r>
      <w:proofErr w:type="gramStart"/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отношении</w:t>
      </w:r>
      <w:proofErr w:type="gramEnd"/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прошлому, настоящему и будущему, где он бережно и уважительно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относится к культурному наследию, где от ученика требуется не запоминание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всего, а понимание и эмоционально-нравственная оценка.</w:t>
      </w:r>
    </w:p>
    <w:p w:rsidR="00235F54" w:rsidRPr="00865171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AC04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865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ОРИЕНТАЦИЯ ПРОГРАММЫ НА ПЛАНИРУЕМЫЕ РЕЗУЛЬТАТЫ</w:t>
      </w:r>
    </w:p>
    <w:p w:rsid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ПРОГРАММЫ ВОСПИТАНИЯ И СОЦИАЛИЗАЦИИ УЧАЩИХСЯ.</w:t>
      </w:r>
    </w:p>
    <w:p w:rsidR="00235F54" w:rsidRPr="00865171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Результатами реализации программы будут следующие материалы.</w:t>
      </w: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Фоторепортажи с мероприятий и экскурсий.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2.Составление презентаций по результатам выполненной работы.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Составление музейной экспозиции.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4.Сборники творческих работ учащихся.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Организация виртуальных выставок.</w:t>
      </w: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Подготовка и проведение экскурсий.</w:t>
      </w:r>
    </w:p>
    <w:p w:rsidR="00865171" w:rsidRPr="00F20204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7.Участие в разных конкурсах по тематике кружка.</w:t>
      </w:r>
    </w:p>
    <w:p w:rsidR="00235F54" w:rsidRPr="00865171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171" w:rsidRP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5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4.УЧЕБНО-ТЕМАТИЧЕСКИЙ ПЛАН.</w:t>
      </w:r>
    </w:p>
    <w:p w:rsidR="00865171" w:rsidRPr="00235F54" w:rsidRDefault="00D729D9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34 часа  в год (1 час</w:t>
      </w:r>
      <w:r w:rsidR="00865171" w:rsidRPr="00865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неделю).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3403"/>
        <w:gridCol w:w="1383"/>
      </w:tblGrid>
      <w:tr w:rsidR="00865171" w:rsidRPr="00F20204" w:rsidTr="00865171">
        <w:tc>
          <w:tcPr>
            <w:tcW w:w="817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68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3403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383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8" w:type="dxa"/>
          </w:tcPr>
          <w:p w:rsidR="00865171" w:rsidRPr="00F20204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</w:t>
            </w: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 музея. Их организация.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</w:t>
            </w: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ные направления работы с фондами.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в фонды музея. Демон</w:t>
            </w: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страция на практике принципов</w:t>
            </w: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организации и работы с фондами.</w:t>
            </w:r>
          </w:p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8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Учёт музейных фондов: </w:t>
            </w:r>
            <w:proofErr w:type="gramStart"/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</w:t>
            </w:r>
            <w:proofErr w:type="gramEnd"/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принципы, учётная документация.</w:t>
            </w:r>
          </w:p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Заполнение </w:t>
            </w:r>
            <w:proofErr w:type="gramStart"/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учётной</w:t>
            </w:r>
            <w:proofErr w:type="gramEnd"/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документа-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ции</w:t>
            </w:r>
            <w:proofErr w:type="spellEnd"/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материалы фондов музея.</w:t>
            </w:r>
          </w:p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8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 по учёту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музейных фондов.</w:t>
            </w:r>
          </w:p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Заполнение </w:t>
            </w:r>
            <w:proofErr w:type="gramStart"/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учётной</w:t>
            </w:r>
            <w:proofErr w:type="gramEnd"/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документа-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ции</w:t>
            </w:r>
            <w:proofErr w:type="spellEnd"/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материалы фондов музея.</w:t>
            </w:r>
          </w:p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968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Изучение музейных предметов.</w:t>
            </w:r>
          </w:p>
        </w:tc>
        <w:tc>
          <w:tcPr>
            <w:tcW w:w="3403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Описание экспоната.</w:t>
            </w: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8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Реставрация музейных предметов.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и методы реставрации.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3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Реставрация материалов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музейных фондов.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8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 по реставрации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музейных предметов.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3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Реставрация материалов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музейных фондов.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8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Музейная экспозиция. Основные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понятия. Принципы и структура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построения экспозиции.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3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принципов построе</w:t>
            </w: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 экспозиции и школьного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музея.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8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Проектировка </w:t>
            </w:r>
            <w:proofErr w:type="gramStart"/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тематической</w:t>
            </w:r>
            <w:proofErr w:type="gramEnd"/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выставки.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3" w:type="dxa"/>
          </w:tcPr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темы выставки,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плана и перечня</w:t>
            </w:r>
          </w:p>
          <w:p w:rsidR="00865171" w:rsidRPr="00865171" w:rsidRDefault="00865171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экспонатов, сбор информации.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865171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68" w:type="dxa"/>
          </w:tcPr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к созданию </w:t>
            </w:r>
            <w:proofErr w:type="gramStart"/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тематической</w:t>
            </w:r>
            <w:proofErr w:type="gramEnd"/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выставки.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3" w:type="dxa"/>
          </w:tcPr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экспонатов из фондов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музея, создание экспонатов.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F20204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968" w:type="dxa"/>
          </w:tcPr>
          <w:p w:rsidR="00865171" w:rsidRPr="00F20204" w:rsidRDefault="00F20204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202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Создание тематической выставки</w:t>
            </w:r>
          </w:p>
        </w:tc>
        <w:tc>
          <w:tcPr>
            <w:tcW w:w="3403" w:type="dxa"/>
          </w:tcPr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и монтаж выставки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согласно разработанному плану.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65171" w:rsidRPr="00F20204" w:rsidTr="00865171">
        <w:tc>
          <w:tcPr>
            <w:tcW w:w="817" w:type="dxa"/>
          </w:tcPr>
          <w:p w:rsidR="00865171" w:rsidRPr="00F20204" w:rsidRDefault="00F20204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68" w:type="dxa"/>
          </w:tcPr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Экскурсионная работа. Экскурсия и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её познавательные функции.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Требование к экскурсоводу.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3" w:type="dxa"/>
          </w:tcPr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экскурсии по музею </w:t>
            </w:r>
            <w:proofErr w:type="gramStart"/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комментариями.</w:t>
            </w:r>
          </w:p>
          <w:p w:rsidR="00865171" w:rsidRPr="00F20204" w:rsidRDefault="00865171" w:rsidP="00AC04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3" w:type="dxa"/>
          </w:tcPr>
          <w:p w:rsidR="00865171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F20204" w:rsidRPr="00F20204" w:rsidTr="00865171">
        <w:tc>
          <w:tcPr>
            <w:tcW w:w="817" w:type="dxa"/>
          </w:tcPr>
          <w:p w:rsidR="00F20204" w:rsidRPr="00F20204" w:rsidRDefault="00F20204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68" w:type="dxa"/>
          </w:tcPr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экскурсии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музею.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</w:tcPr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материалов. Изучение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экспозиции.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20204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F20204" w:rsidRPr="00F20204" w:rsidTr="00865171">
        <w:tc>
          <w:tcPr>
            <w:tcW w:w="817" w:type="dxa"/>
          </w:tcPr>
          <w:p w:rsidR="00F20204" w:rsidRPr="00F20204" w:rsidRDefault="00F20204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68" w:type="dxa"/>
          </w:tcPr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Экскурсионная работа. Практика.</w:t>
            </w:r>
          </w:p>
        </w:tc>
        <w:tc>
          <w:tcPr>
            <w:tcW w:w="3403" w:type="dxa"/>
          </w:tcPr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экскурсии </w:t>
            </w:r>
            <w:proofErr w:type="gramStart"/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разделам музея.</w:t>
            </w:r>
          </w:p>
          <w:p w:rsidR="00F20204" w:rsidRPr="00F20204" w:rsidRDefault="00F20204" w:rsidP="00AC0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20204" w:rsidRPr="00F20204" w:rsidRDefault="00D729D9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F20204" w:rsidRPr="00F20204" w:rsidTr="005C00FB">
        <w:tc>
          <w:tcPr>
            <w:tcW w:w="9571" w:type="dxa"/>
            <w:gridSpan w:val="4"/>
          </w:tcPr>
          <w:p w:rsidR="00F20204" w:rsidRPr="00F20204" w:rsidRDefault="00F20204" w:rsidP="00AC04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2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                                                            </w:t>
            </w:r>
            <w:r w:rsidR="00235F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</w:t>
            </w:r>
            <w:r w:rsidR="00D729D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 34 часа</w:t>
            </w:r>
          </w:p>
        </w:tc>
      </w:tr>
    </w:tbl>
    <w:p w:rsidR="00865171" w:rsidRDefault="00865171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5F54" w:rsidRPr="00865171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СОДЕРЖАНИЕ ИЗУЧАЕМОГО КУРСА.</w:t>
      </w:r>
    </w:p>
    <w:p w:rsid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курс рассчитан на учащихся 12-16 лет. Программа будет реализована в 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течение 2022-2023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года.</w:t>
      </w:r>
    </w:p>
    <w:p w:rsidR="00235F54" w:rsidRPr="00F20204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ВВЕДЕНИЕ.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возникновения музеев. Классификация музеев. Назначение музеев.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Экспозиция, фонды.</w:t>
      </w: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 ФОНДОВАЯ РАБОТА.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1.1.Состав, требования и основные направления фондовой работы.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«фонды музея». Типы музейных предметов. Научно-вспомогательные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материалы. Состав фондов музея. Основной, вспомогательный и обменный фонд.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фондам музея. Основные направления фондовой работы.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фондами музея.</w:t>
      </w:r>
    </w:p>
    <w:p w:rsid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занятие: определение типов музейных предметов фонда, умение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уникальные, типовые и вспомогательные материалы.</w:t>
      </w:r>
    </w:p>
    <w:p w:rsidR="00235F54" w:rsidRPr="00F20204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1.2.Комплектование и учёт музейных фондов.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и формы комплектования музейных фондов. Учёт, его цели и задачи.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направления учётной работы. Учётная документация: акты,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инвентарные книги, инвентарные карточки и др. Шифры (учётные номера).</w:t>
      </w:r>
    </w:p>
    <w:p w:rsid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занятие: заполнение учётной документации на материалы фондов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музея.</w:t>
      </w:r>
    </w:p>
    <w:p w:rsidR="00235F54" w:rsidRPr="00F20204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Хранение музейных фондов.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Режимы хранение фондов. Система и особенности хранения музейных фондов.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Температурно-влажностный, световой, биологический режимы. Защита фондов от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загрязнителей воздуха, механических повреждений, экстремальных ситуаций.</w:t>
      </w:r>
    </w:p>
    <w:p w:rsid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занятие: определить оптимальный режим хранения для различных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категорий предметов.</w:t>
      </w:r>
    </w:p>
    <w:p w:rsidR="00235F54" w:rsidRPr="00F20204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1.4.Реставравция музейных предметов.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Консервация, реставрация, реконструкция. Цели и задачи реставрации музейных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предметов. Подбор предметов для проведения реставрационных работ. Методика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реставрации, основные правила.</w:t>
      </w:r>
    </w:p>
    <w:p w:rsid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занятие: реставрация изделий.</w:t>
      </w:r>
    </w:p>
    <w:p w:rsidR="00235F54" w:rsidRPr="00F20204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 ИЗУЧЕНИЕ МУЗЕЙНЫХ ПРЕДМЕТОВ.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Методика изучения музейных предметов.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Цель, этапы изучения музейных предметов. Атрибуция музейных предметов.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Физические, функциональные и временные признаки. Классификация и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музейных предметов: по месту бытования, по способу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применения, по материалу и т.п. Интерпретация (истолкование) </w:t>
      </w:r>
      <w:proofErr w:type="gram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музейного</w:t>
      </w:r>
      <w:proofErr w:type="gramEnd"/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предмета.</w:t>
      </w:r>
    </w:p>
    <w:p w:rsid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занятие: описание и зарисовка экспоната.</w:t>
      </w:r>
    </w:p>
    <w:p w:rsidR="00235F54" w:rsidRPr="00F20204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 МУЗЕЙНАЯ ЭКСПОЗИЦИЯ.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Музейная экспозиция.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Экспонат. Экспозиционный материал. Основные типы современных музейных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экспозиций. Выставка. Принципы построения музейной экспозиции. Методы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построения музейной экспозиции. Научное и художественное построение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музейной экспозиции.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занятие: определение типа музейной экспозиции школы,</w:t>
      </w:r>
    </w:p>
    <w:p w:rsidR="00235F5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проектирование тематической выставки, подготовка к её созданию, оформление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 в экспозиции музея.</w:t>
      </w:r>
    </w:p>
    <w:p w:rsidR="00235F54" w:rsidRPr="00F20204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4 ЭКСКУРСИОННАЯ РАБОТА.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Экскурсия.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Экскурсионный метод. Требования к умениям и навыкам экскурсовода.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экскурсий. Подготовка и проведение экскурсий, основные этапы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правила. Роль экскурсии в обучающем и развивающем процессах. Основные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экскурсоводу.</w:t>
      </w:r>
    </w:p>
    <w:p w:rsidR="005D053B" w:rsidRDefault="00F20204" w:rsidP="00AC04A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занятие: проведение экскурсии по подготовленной ранее выставке</w:t>
      </w:r>
      <w:r w:rsidR="0023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 по экспозиции музея.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занятий: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экскурсии, диалоги, практическая работа, самостоятельная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работа, презентации, творческая мастерская, встречи с интересными людьми,</w:t>
      </w:r>
    </w:p>
    <w:p w:rsid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научно-практической и художественной литературой (чтение и беседа).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Планируемые результаты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Личностными результатами программы внеурочной деятельности </w:t>
      </w:r>
      <w:proofErr w:type="gramStart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</w:t>
      </w:r>
      <w:proofErr w:type="gramEnd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духовно-нравственного</w:t>
      </w:r>
      <w:proofErr w:type="gramEnd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направления является формирование следующих умений: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целостный, социально ориентированный взгляд на мир;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ориентация на успех в учебной деятельности;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способность к самооценке на основе критерия успешной деятельности;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проявлять дисциплинированность, трудолюбие и упорство в достижении поставленных целей;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Метапредметными</w:t>
      </w:r>
      <w:proofErr w:type="spellEnd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результатами программы внеурочной деятельности </w:t>
      </w:r>
      <w:proofErr w:type="gramStart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</w:t>
      </w:r>
      <w:proofErr w:type="gramEnd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духовно-нравственного</w:t>
      </w:r>
      <w:proofErr w:type="gramEnd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направления является формирование следующих универсальных учебных действий (УУД):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1.РегулятивныеУУД</w:t>
      </w:r>
      <w:r w:rsidRPr="00D729D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: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умения планировать, регулировать, контролировать и оценивать свои действия;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планирование общей цели и ее достижения;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распределение функций и ролей в совместной деятельности;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конструктивное разрешение конфликтов;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осуществление взаимного контроля;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оценка собственного поведения;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принимать и сохранять учебную задачу;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планировать свои действия в соответствии с поставленной задачей и условиями ее реализации;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учитывать установленные правила в планировании и контроле способа решения;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адекватно воспринимать предложения и оценку учителей, товарищей, родителей и др. людей.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2. </w:t>
      </w:r>
      <w:r w:rsidRPr="00D729D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Познавательные УУД: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перерабатывать полученную информацию, делать выводы;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предлагать свои идеи;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устанавливать </w:t>
      </w:r>
      <w:proofErr w:type="spellStart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причинно</w:t>
      </w:r>
      <w:proofErr w:type="spellEnd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следственные связи.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3. </w:t>
      </w:r>
      <w:r w:rsidRPr="00D729D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Коммуникативные УУД: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адекватно использовать коммуникативные средства для решения различных задач;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-</w:t>
      </w: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допускать возможность существования у людей различных точек зрения, в том числе не совпадающих с его </w:t>
      </w:r>
      <w:proofErr w:type="gramStart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собственной</w:t>
      </w:r>
      <w:proofErr w:type="gramEnd"/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формулировать собственное мнение и позицию;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совместно договариваться о правилах общения и поведения и следовать им;</w:t>
      </w:r>
    </w:p>
    <w:p w:rsidR="00D729D9" w:rsidRPr="00D729D9" w:rsidRDefault="00D729D9" w:rsidP="00AC0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729D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учиться выполнять различные роли в группе.</w:t>
      </w:r>
    </w:p>
    <w:p w:rsidR="00D729D9" w:rsidRDefault="00D729D9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5F54" w:rsidRPr="00F20204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6.МЕТОДИЧЕСКОЕ ОБЕСПЕЧЕНИЕ.</w:t>
      </w:r>
    </w:p>
    <w:p w:rsidR="00235F54" w:rsidRPr="00F20204" w:rsidRDefault="00235F5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1.Галкина Т.В. Музееведение: основы создания экспозиции. Томск, т2004.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2.Емельянов Б.В.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Экскурсоведение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Учебник. Москва, 2001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3.Малиновская М.В., Стрелкова Г.Г. Преподавание основ музейного дела в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школе. Методическое пособие. М.: УЦ «Перспектива», 2011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4.Методические рекомендации по организации деятельности школьных музеев и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 детских краеведческих объединений. Приложение к письму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Департамента молодёжной политики, воспитания и социальной защиты детей 5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proofErr w:type="gram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Старикова</w:t>
      </w:r>
      <w:proofErr w:type="gram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Ю.А. Музееведение. Конспект лекций. Москва, 2006</w:t>
      </w:r>
    </w:p>
    <w:p w:rsid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6.Тельчаров А.Д. Основы музейного дела. Введение в специальность. Москва,</w:t>
      </w:r>
      <w:r w:rsidR="00AC0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2005</w:t>
      </w: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4AA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4AA" w:rsidRPr="00F20204" w:rsidRDefault="00AC04AA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7.СПИСОК ЛИТЕРАТУРЫ.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1.Владимирская энциклопедия: Библиографический словарь. Владимир. 2002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Возвращение к истокам (из опыта работы по литературному краеведению).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МОУДОД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ЦДЮТиЭ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Собинка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2008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3.Колобашкин М.А. Село Черкутино: прошлое и настоящее (до 1978 г.) Владимир: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Транзит-ИКС. 2008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Копцева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 Исследовательская работа от «А» до «Я». Из опыта работы. МО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УДОД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ЦДЮТиЭ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Владимир. 2007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Лалакин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На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Собинских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берегах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Клязьмы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Литературно - документальное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повествование. Владимир.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Солоухинское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литературное общество «СЛОВО». 2005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6.Материалы Межрегиональной краеведческой конференции (28 апреля 2008 г.)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 краеведов Владимирской области. Владимир. 2009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Новосельский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П.И. Владимирские краеведческие хроники. Владимир: Изд0во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«Транзит-0ИКС», 2014.-160 с.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8.Прот.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О.Пэнэжко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Город Покров, храмы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Петушинского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Собинского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районов.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Владимир. 2005.9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Софронов Н. Это интересно знать (заметки краеведа). Ярославль. 1980</w:t>
      </w:r>
    </w:p>
    <w:p w:rsidR="00F20204" w:rsidRPr="00F20204" w:rsidRDefault="00F20204" w:rsidP="00AC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10.Шилов М.П. и др. Озёра </w:t>
      </w:r>
      <w:proofErr w:type="spellStart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Собинского</w:t>
      </w:r>
      <w:proofErr w:type="spellEnd"/>
      <w:r w:rsidRPr="00F2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 Владимир. 2001</w:t>
      </w:r>
    </w:p>
    <w:p w:rsidR="00F20204" w:rsidRPr="00F20204" w:rsidRDefault="00F20204" w:rsidP="00AC04AA">
      <w:pPr>
        <w:rPr>
          <w:rFonts w:ascii="Times New Roman" w:hAnsi="Times New Roman" w:cs="Times New Roman"/>
          <w:sz w:val="28"/>
          <w:szCs w:val="28"/>
        </w:rPr>
      </w:pPr>
    </w:p>
    <w:sectPr w:rsidR="00F20204" w:rsidRPr="00F20204" w:rsidSect="00235F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53A60"/>
    <w:multiLevelType w:val="multilevel"/>
    <w:tmpl w:val="7870D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BA36EE"/>
    <w:multiLevelType w:val="multilevel"/>
    <w:tmpl w:val="EE583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AE466A"/>
    <w:multiLevelType w:val="multilevel"/>
    <w:tmpl w:val="209C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562AF4"/>
    <w:multiLevelType w:val="multilevel"/>
    <w:tmpl w:val="13EC9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D21CF5"/>
    <w:multiLevelType w:val="multilevel"/>
    <w:tmpl w:val="178A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486CCB"/>
    <w:multiLevelType w:val="multilevel"/>
    <w:tmpl w:val="E25EA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71"/>
    <w:rsid w:val="00235F54"/>
    <w:rsid w:val="005D053B"/>
    <w:rsid w:val="00865171"/>
    <w:rsid w:val="00AC04AA"/>
    <w:rsid w:val="00D729D9"/>
    <w:rsid w:val="00F2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1977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2022-06-24T09:28:00Z</dcterms:created>
  <dcterms:modified xsi:type="dcterms:W3CDTF">2022-06-27T09:06:00Z</dcterms:modified>
</cp:coreProperties>
</file>